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C0E" w:rsidRDefault="00943C0E" w:rsidP="00816DE4">
      <w:pPr>
        <w:autoSpaceDE w:val="0"/>
        <w:autoSpaceDN w:val="0"/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0" w:name="sub_1000"/>
      <w:bookmarkStart w:id="1" w:name="sub_1"/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Свод предложений</w:t>
      </w:r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DE76DD" w:rsidRPr="00684BDF" w:rsidRDefault="00714B4E" w:rsidP="008A331B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</w:t>
      </w:r>
      <w:r w:rsidR="0057612E" w:rsidRPr="00684BDF">
        <w:rPr>
          <w:szCs w:val="28"/>
        </w:rPr>
        <w:t xml:space="preserve">05.09.2017 № </w:t>
      </w:r>
      <w:r w:rsidR="008A331B" w:rsidRPr="008A331B">
        <w:rPr>
          <w:szCs w:val="28"/>
        </w:rPr>
        <w:t>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 и оценки применения обязательных требований муниципальных нормативных правовых актов»</w:t>
      </w:r>
      <w:r w:rsidR="0057612E" w:rsidRPr="00684BDF">
        <w:rPr>
          <w:rFonts w:cs="Times New Roman"/>
          <w:szCs w:val="28"/>
        </w:rPr>
        <w:t>,</w:t>
      </w:r>
      <w:r w:rsidRPr="00684BDF">
        <w:rPr>
          <w:rFonts w:cs="Times New Roman"/>
          <w:szCs w:val="28"/>
        </w:rPr>
        <w:t xml:space="preserve"> </w:t>
      </w:r>
      <w:r w:rsidR="0057612E" w:rsidRPr="00684BDF">
        <w:rPr>
          <w:rFonts w:cs="Times New Roman"/>
          <w:szCs w:val="28"/>
        </w:rPr>
        <w:t>департаментом городского хозяйства Администрации города Сургута</w:t>
      </w:r>
      <w:r w:rsidR="008A331B">
        <w:rPr>
          <w:rFonts w:cs="Times New Roman"/>
          <w:szCs w:val="28"/>
        </w:rPr>
        <w:t xml:space="preserve"> </w:t>
      </w:r>
      <w:r w:rsidRPr="00713CC3">
        <w:rPr>
          <w:rFonts w:cs="Times New Roman"/>
          <w:szCs w:val="28"/>
        </w:rPr>
        <w:t xml:space="preserve">в период с </w:t>
      </w:r>
      <w:r w:rsidR="00713CC3" w:rsidRPr="00713CC3">
        <w:rPr>
          <w:rFonts w:cs="Times New Roman"/>
          <w:i/>
          <w:szCs w:val="28"/>
        </w:rPr>
        <w:t>«</w:t>
      </w:r>
      <w:r w:rsidR="00CD427B">
        <w:rPr>
          <w:rFonts w:cs="Times New Roman"/>
          <w:i/>
          <w:szCs w:val="28"/>
        </w:rPr>
        <w:t>04</w:t>
      </w:r>
      <w:r w:rsidR="00713CC3" w:rsidRPr="00713CC3">
        <w:rPr>
          <w:rFonts w:cs="Times New Roman"/>
          <w:i/>
          <w:szCs w:val="28"/>
        </w:rPr>
        <w:t xml:space="preserve">» </w:t>
      </w:r>
      <w:r w:rsidR="00CD427B">
        <w:rPr>
          <w:rFonts w:cs="Times New Roman"/>
          <w:i/>
          <w:szCs w:val="28"/>
        </w:rPr>
        <w:t>ма</w:t>
      </w:r>
      <w:r w:rsidR="00D44628">
        <w:rPr>
          <w:rFonts w:cs="Times New Roman"/>
          <w:i/>
          <w:szCs w:val="28"/>
        </w:rPr>
        <w:t>я</w:t>
      </w:r>
      <w:r w:rsidR="00713CC3" w:rsidRPr="00713CC3">
        <w:rPr>
          <w:rFonts w:cs="Times New Roman"/>
          <w:i/>
          <w:szCs w:val="28"/>
        </w:rPr>
        <w:t xml:space="preserve"> 202</w:t>
      </w:r>
      <w:r w:rsidR="00CD427B">
        <w:rPr>
          <w:rFonts w:cs="Times New Roman"/>
          <w:i/>
          <w:szCs w:val="28"/>
        </w:rPr>
        <w:t>6</w:t>
      </w:r>
      <w:r w:rsidR="00DE76DD">
        <w:rPr>
          <w:rFonts w:cs="Times New Roman"/>
          <w:i/>
          <w:szCs w:val="28"/>
        </w:rPr>
        <w:t xml:space="preserve"> года</w:t>
      </w:r>
      <w:r w:rsidR="009A6784">
        <w:rPr>
          <w:rFonts w:cs="Times New Roman"/>
          <w:i/>
          <w:szCs w:val="28"/>
        </w:rPr>
        <w:t xml:space="preserve"> по</w:t>
      </w:r>
      <w:r w:rsidR="00D44628">
        <w:rPr>
          <w:rFonts w:cs="Times New Roman"/>
          <w:i/>
          <w:szCs w:val="28"/>
        </w:rPr>
        <w:t xml:space="preserve"> «</w:t>
      </w:r>
      <w:r w:rsidR="008A331B">
        <w:rPr>
          <w:rFonts w:cs="Times New Roman"/>
          <w:i/>
          <w:szCs w:val="28"/>
        </w:rPr>
        <w:t>0</w:t>
      </w:r>
      <w:r w:rsidR="00CD427B">
        <w:rPr>
          <w:rFonts w:cs="Times New Roman"/>
          <w:i/>
          <w:szCs w:val="28"/>
        </w:rPr>
        <w:t>1</w:t>
      </w:r>
      <w:r w:rsidR="00DE76DD">
        <w:rPr>
          <w:rFonts w:cs="Times New Roman"/>
          <w:i/>
          <w:szCs w:val="28"/>
        </w:rPr>
        <w:t xml:space="preserve">» </w:t>
      </w:r>
      <w:r w:rsidR="00CD427B">
        <w:rPr>
          <w:rFonts w:cs="Times New Roman"/>
          <w:i/>
          <w:szCs w:val="28"/>
        </w:rPr>
        <w:t>июн</w:t>
      </w:r>
      <w:r w:rsidR="008A331B">
        <w:rPr>
          <w:rFonts w:cs="Times New Roman"/>
          <w:i/>
          <w:szCs w:val="28"/>
        </w:rPr>
        <w:t>я</w:t>
      </w:r>
      <w:r w:rsidR="00DE76DD">
        <w:rPr>
          <w:rFonts w:cs="Times New Roman"/>
          <w:i/>
          <w:szCs w:val="28"/>
        </w:rPr>
        <w:t xml:space="preserve"> 202</w:t>
      </w:r>
      <w:r w:rsidR="008A331B">
        <w:rPr>
          <w:rFonts w:cs="Times New Roman"/>
          <w:i/>
          <w:szCs w:val="28"/>
        </w:rPr>
        <w:t xml:space="preserve">6 </w:t>
      </w:r>
      <w:r w:rsidR="00DE76DD">
        <w:rPr>
          <w:rFonts w:cs="Times New Roman"/>
          <w:i/>
          <w:szCs w:val="28"/>
        </w:rPr>
        <w:t xml:space="preserve">года </w:t>
      </w:r>
      <w:r w:rsidRPr="00713CC3">
        <w:rPr>
          <w:rFonts w:cs="Times New Roman"/>
          <w:szCs w:val="28"/>
        </w:rPr>
        <w:t xml:space="preserve">проведены публичные консультации по </w:t>
      </w:r>
      <w:r w:rsidR="0057612E" w:rsidRPr="00713CC3">
        <w:rPr>
          <w:rFonts w:cs="Times New Roman"/>
          <w:i/>
          <w:szCs w:val="28"/>
        </w:rPr>
        <w:t>проекту</w:t>
      </w:r>
      <w:r w:rsidR="0057612E" w:rsidRPr="00713CC3">
        <w:rPr>
          <w:rFonts w:cs="Times New Roman"/>
          <w:szCs w:val="28"/>
        </w:rPr>
        <w:t xml:space="preserve"> </w:t>
      </w:r>
      <w:r w:rsidR="0057612E" w:rsidRPr="00713CC3">
        <w:rPr>
          <w:rFonts w:cs="Times New Roman"/>
          <w:i/>
          <w:szCs w:val="28"/>
        </w:rPr>
        <w:t xml:space="preserve">постановления </w:t>
      </w:r>
      <w:r w:rsidR="008A331B">
        <w:rPr>
          <w:rFonts w:cs="Times New Roman"/>
          <w:i/>
          <w:szCs w:val="28"/>
        </w:rPr>
        <w:br/>
      </w:r>
      <w:r w:rsidR="00CD427B">
        <w:rPr>
          <w:rFonts w:cs="Times New Roman"/>
          <w:i/>
          <w:szCs w:val="28"/>
        </w:rPr>
        <w:t>«</w:t>
      </w:r>
      <w:r w:rsidR="00CD427B" w:rsidRPr="00CD427B">
        <w:rPr>
          <w:rFonts w:cs="Times New Roman"/>
          <w:i/>
          <w:szCs w:val="28"/>
        </w:rPr>
        <w:t>О порядке предоставления субсидии на возмещение экономически обоснованных расходов ресурсоснабжающим организациям, осуществляющим регулируемый вид деятельности в сферах тепло-, водоснабжения и водоотведения в целях соблюдения установленных предельных (максимальных) индексов изменения размера вносимой гражданами платы за коммунальные услуги</w:t>
      </w:r>
      <w:r w:rsidR="00CD427B">
        <w:rPr>
          <w:rFonts w:cs="Times New Roman"/>
          <w:i/>
          <w:szCs w:val="28"/>
        </w:rPr>
        <w:t>»</w:t>
      </w:r>
    </w:p>
    <w:p w:rsidR="00714B4E" w:rsidRPr="00684BDF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57612E" w:rsidRPr="00684BDF" w:rsidRDefault="00CD6F47" w:rsidP="0057612E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57612E" w:rsidRPr="00684BDF">
        <w:rPr>
          <w:rFonts w:cs="Times New Roman"/>
          <w:bCs/>
          <w:szCs w:val="28"/>
        </w:rPr>
        <w:t xml:space="preserve"> </w:t>
      </w:r>
      <w:r w:rsidR="000B2843" w:rsidRPr="00684BDF">
        <w:rPr>
          <w:rFonts w:cs="Times New Roman"/>
          <w:bCs/>
          <w:szCs w:val="28"/>
        </w:rPr>
        <w:t>У</w:t>
      </w:r>
      <w:r w:rsidR="0057612E" w:rsidRPr="00684BDF">
        <w:rPr>
          <w:rFonts w:cs="Times New Roman"/>
          <w:bCs/>
          <w:szCs w:val="28"/>
        </w:rPr>
        <w:t>полномоченному по защите прав предпринимателей в Ханты-Манс</w:t>
      </w:r>
      <w:r w:rsidRPr="00684BDF">
        <w:rPr>
          <w:rFonts w:cs="Times New Roman"/>
          <w:bCs/>
          <w:szCs w:val="28"/>
        </w:rPr>
        <w:t>ийском автономном округе – Югре;</w:t>
      </w:r>
    </w:p>
    <w:p w:rsidR="0057612E" w:rsidRPr="00684BDF" w:rsidRDefault="00CD6F47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С</w:t>
      </w:r>
      <w:r w:rsidR="0057612E" w:rsidRPr="00684BDF">
        <w:rPr>
          <w:rFonts w:cs="Times New Roman"/>
          <w:szCs w:val="28"/>
        </w:rPr>
        <w:t>оюзу «Сургутск</w:t>
      </w:r>
      <w:r w:rsidRPr="00684BDF">
        <w:rPr>
          <w:rFonts w:cs="Times New Roman"/>
          <w:szCs w:val="28"/>
        </w:rPr>
        <w:t>ая торгово-промышленная палата»;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- </w:t>
      </w:r>
      <w:r w:rsidR="000B2843" w:rsidRPr="00684BDF">
        <w:rPr>
          <w:rFonts w:cs="Times New Roman"/>
          <w:szCs w:val="28"/>
        </w:rPr>
        <w:t>А</w:t>
      </w:r>
      <w:r w:rsidR="0057612E" w:rsidRPr="00684BDF">
        <w:rPr>
          <w:rFonts w:cs="Times New Roman"/>
          <w:szCs w:val="28"/>
        </w:rPr>
        <w:t xml:space="preserve">ссоциации строительных организаций города Сургута и Сургутского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района</w:t>
      </w:r>
      <w:r w:rsidRPr="00684BDF">
        <w:rPr>
          <w:rFonts w:cs="Times New Roman"/>
          <w:szCs w:val="28"/>
        </w:rPr>
        <w:t>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О</w:t>
      </w:r>
      <w:r w:rsidR="0057612E" w:rsidRPr="00684BDF">
        <w:rPr>
          <w:rFonts w:cs="Times New Roman"/>
          <w:szCs w:val="28"/>
        </w:rPr>
        <w:t xml:space="preserve">бщероссийской общественной организации содействия привлечению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инвестиций в Российскую Фе</w:t>
      </w:r>
      <w:r w:rsidRPr="00684BDF">
        <w:rPr>
          <w:rFonts w:cs="Times New Roman"/>
          <w:szCs w:val="28"/>
        </w:rPr>
        <w:t>дерацию «Инвестиционная Россия»;</w:t>
      </w:r>
    </w:p>
    <w:p w:rsidR="0057612E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К</w:t>
      </w:r>
      <w:r w:rsidR="0057612E" w:rsidRPr="00684BDF">
        <w:rPr>
          <w:rFonts w:cs="Times New Roman"/>
          <w:szCs w:val="28"/>
        </w:rPr>
        <w:t>омитету Сургутской торгово-промышленной палаты по развит</w:t>
      </w:r>
      <w:r w:rsidRPr="00684BDF">
        <w:rPr>
          <w:rFonts w:cs="Times New Roman"/>
          <w:szCs w:val="28"/>
        </w:rPr>
        <w:t>ию потребительского рынка;</w:t>
      </w:r>
      <w:r w:rsidR="0057612E" w:rsidRPr="00684BDF">
        <w:rPr>
          <w:rFonts w:cs="Times New Roman"/>
          <w:szCs w:val="28"/>
        </w:rPr>
        <w:t xml:space="preserve"> </w:t>
      </w:r>
    </w:p>
    <w:p w:rsidR="003C1DD7" w:rsidRPr="00684BDF" w:rsidRDefault="003C1DD7" w:rsidP="003C1DD7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3C1DD7">
        <w:rPr>
          <w:rFonts w:cs="Times New Roman"/>
          <w:szCs w:val="28"/>
        </w:rPr>
        <w:t>Ассоциаци</w:t>
      </w:r>
      <w:r>
        <w:rPr>
          <w:rFonts w:cs="Times New Roman"/>
          <w:szCs w:val="28"/>
        </w:rPr>
        <w:t>и</w:t>
      </w:r>
      <w:r w:rsidRPr="003C1DD7">
        <w:rPr>
          <w:rFonts w:cs="Times New Roman"/>
          <w:szCs w:val="28"/>
        </w:rPr>
        <w:t xml:space="preserve"> Лидеров социальных проектов</w:t>
      </w:r>
      <w:r>
        <w:rPr>
          <w:rFonts w:cs="Times New Roman"/>
          <w:szCs w:val="28"/>
        </w:rPr>
        <w:t xml:space="preserve"> </w:t>
      </w:r>
      <w:r w:rsidRPr="003C1DD7">
        <w:rPr>
          <w:rFonts w:cs="Times New Roman"/>
          <w:szCs w:val="28"/>
        </w:rPr>
        <w:t xml:space="preserve">Ханты-Мансийского </w:t>
      </w:r>
      <w:r w:rsidR="003B0924">
        <w:rPr>
          <w:rFonts w:cs="Times New Roman"/>
          <w:szCs w:val="28"/>
        </w:rPr>
        <w:br/>
      </w:r>
      <w:r w:rsidRPr="003C1DD7">
        <w:rPr>
          <w:rFonts w:cs="Times New Roman"/>
          <w:szCs w:val="28"/>
        </w:rPr>
        <w:t>автономного округа – Югры</w:t>
      </w:r>
      <w:r>
        <w:rPr>
          <w:rFonts w:cs="Times New Roman"/>
          <w:szCs w:val="28"/>
        </w:rPr>
        <w:t>;</w:t>
      </w:r>
    </w:p>
    <w:p w:rsidR="0057612E" w:rsidRPr="00684BDF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684BDF">
        <w:rPr>
          <w:rFonts w:cs="Times New Roman"/>
          <w:bCs/>
          <w:szCs w:val="28"/>
        </w:rPr>
        <w:t>;</w:t>
      </w:r>
    </w:p>
    <w:p w:rsidR="0057612E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szCs w:val="28"/>
        </w:rPr>
        <w:t>егиональной ассоциации некоммерческих организаций Ханты-Манси</w:t>
      </w:r>
      <w:r w:rsidRPr="00684BDF">
        <w:rPr>
          <w:rFonts w:cs="Times New Roman"/>
          <w:szCs w:val="28"/>
        </w:rPr>
        <w:t>йского автономного округ</w:t>
      </w:r>
      <w:r w:rsidR="00D37718">
        <w:rPr>
          <w:rFonts w:cs="Times New Roman"/>
          <w:szCs w:val="28"/>
        </w:rPr>
        <w:t>а</w:t>
      </w:r>
      <w:r w:rsidRPr="00684BDF">
        <w:rPr>
          <w:rFonts w:cs="Times New Roman"/>
          <w:szCs w:val="28"/>
        </w:rPr>
        <w:t xml:space="preserve"> – Югры;</w:t>
      </w:r>
    </w:p>
    <w:p w:rsidR="00BB7A87" w:rsidRDefault="008206E0" w:rsidP="00703797">
      <w:pPr>
        <w:spacing w:line="120" w:lineRule="atLeast"/>
        <w:ind w:firstLine="567"/>
        <w:jc w:val="both"/>
        <w:rPr>
          <w:rFonts w:cs="Times New Roman"/>
          <w:iCs/>
          <w:szCs w:val="28"/>
        </w:rPr>
      </w:pPr>
      <w:r w:rsidRPr="006B326B">
        <w:rPr>
          <w:rFonts w:cs="Times New Roman"/>
          <w:szCs w:val="28"/>
        </w:rPr>
        <w:t xml:space="preserve">- </w:t>
      </w:r>
      <w:r w:rsidR="00CD427B" w:rsidRPr="006B326B">
        <w:rPr>
          <w:rFonts w:cs="Times New Roman"/>
          <w:szCs w:val="28"/>
        </w:rPr>
        <w:t>3</w:t>
      </w:r>
      <w:r w:rsidRPr="006B326B">
        <w:rPr>
          <w:rFonts w:cs="Times New Roman"/>
          <w:szCs w:val="28"/>
        </w:rPr>
        <w:t xml:space="preserve"> </w:t>
      </w:r>
      <w:r w:rsidR="00703797" w:rsidRPr="006B326B">
        <w:rPr>
          <w:rFonts w:cs="Times New Roman"/>
          <w:szCs w:val="28"/>
        </w:rPr>
        <w:t>хозяйствующ</w:t>
      </w:r>
      <w:r w:rsidR="00AE0A81" w:rsidRPr="006B326B">
        <w:rPr>
          <w:rFonts w:cs="Times New Roman"/>
          <w:szCs w:val="28"/>
        </w:rPr>
        <w:t>им</w:t>
      </w:r>
      <w:r w:rsidR="00703797" w:rsidRPr="006B326B">
        <w:rPr>
          <w:rFonts w:cs="Times New Roman"/>
          <w:szCs w:val="28"/>
        </w:rPr>
        <w:t xml:space="preserve"> субъект</w:t>
      </w:r>
      <w:r w:rsidR="00AE0A81" w:rsidRPr="006B326B">
        <w:rPr>
          <w:rFonts w:cs="Times New Roman"/>
          <w:szCs w:val="28"/>
        </w:rPr>
        <w:t>ам</w:t>
      </w:r>
      <w:r w:rsidR="00CD427B" w:rsidRPr="006B326B">
        <w:rPr>
          <w:rFonts w:cs="Times New Roman"/>
          <w:szCs w:val="28"/>
        </w:rPr>
        <w:t xml:space="preserve"> </w:t>
      </w:r>
      <w:r w:rsidR="00CD427B" w:rsidRPr="006B326B">
        <w:rPr>
          <w:rFonts w:cs="Times New Roman"/>
          <w:i/>
          <w:iCs/>
          <w:szCs w:val="28"/>
        </w:rPr>
        <w:t>(СГМУП «</w:t>
      </w:r>
      <w:r w:rsidR="00CD427B" w:rsidRPr="00BB7A87">
        <w:rPr>
          <w:rFonts w:cs="Times New Roman"/>
          <w:i/>
          <w:iCs/>
          <w:szCs w:val="28"/>
        </w:rPr>
        <w:t>Городские тепловые сети», СГМУП «</w:t>
      </w:r>
      <w:proofErr w:type="spellStart"/>
      <w:r w:rsidR="00CD427B" w:rsidRPr="00BB7A87">
        <w:rPr>
          <w:rFonts w:cs="Times New Roman"/>
          <w:i/>
          <w:iCs/>
          <w:szCs w:val="28"/>
        </w:rPr>
        <w:t>Горводоканал</w:t>
      </w:r>
      <w:proofErr w:type="spellEnd"/>
      <w:r w:rsidR="00CD427B" w:rsidRPr="00BB7A87">
        <w:rPr>
          <w:rFonts w:cs="Times New Roman"/>
          <w:i/>
          <w:iCs/>
          <w:szCs w:val="28"/>
        </w:rPr>
        <w:t>», ОАО «Российские железные дороги»</w:t>
      </w:r>
      <w:r w:rsidR="002A1D6C" w:rsidRPr="00BB7A87">
        <w:rPr>
          <w:rFonts w:cs="Times New Roman"/>
          <w:szCs w:val="28"/>
        </w:rPr>
        <w:t>)</w:t>
      </w:r>
      <w:r w:rsidR="00703797" w:rsidRPr="00BB7A87">
        <w:rPr>
          <w:rFonts w:cs="Times New Roman"/>
          <w:szCs w:val="28"/>
        </w:rPr>
        <w:t xml:space="preserve">, </w:t>
      </w:r>
      <w:r w:rsidR="006650EF" w:rsidRPr="00BB7A87">
        <w:rPr>
          <w:rFonts w:cs="Times New Roman"/>
          <w:szCs w:val="28"/>
        </w:rPr>
        <w:t xml:space="preserve">осуществляющим </w:t>
      </w:r>
      <w:r w:rsidR="00BB7A87" w:rsidRPr="00BB7A87">
        <w:rPr>
          <w:rFonts w:cs="Times New Roman"/>
          <w:iCs/>
          <w:szCs w:val="28"/>
        </w:rPr>
        <w:t xml:space="preserve">регулируемый вид деятельности в сферах тепло-, водоснабжения и водоотведения, </w:t>
      </w:r>
      <w:r w:rsidR="00BB7A87">
        <w:rPr>
          <w:rFonts w:cs="Times New Roman"/>
          <w:iCs/>
          <w:szCs w:val="28"/>
        </w:rPr>
        <w:br/>
      </w:r>
      <w:r w:rsidR="00BB7A87" w:rsidRPr="00BB7A87">
        <w:rPr>
          <w:rFonts w:cs="Times New Roman"/>
          <w:iCs/>
          <w:szCs w:val="28"/>
        </w:rPr>
        <w:t>в целях соблюдения установленных предельных (максимальных) индексов изменения размера вносимой гражданами платы за коммунальные услуги.</w:t>
      </w:r>
      <w:r w:rsidR="00BB7A87">
        <w:rPr>
          <w:rFonts w:cs="Times New Roman"/>
          <w:iCs/>
          <w:szCs w:val="28"/>
        </w:rPr>
        <w:t xml:space="preserve"> </w:t>
      </w:r>
    </w:p>
    <w:p w:rsidR="00714B4E" w:rsidRPr="00BB7A87" w:rsidRDefault="00714B4E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BB7A87">
        <w:rPr>
          <w:rFonts w:cs="Times New Roman"/>
          <w:szCs w:val="28"/>
        </w:rPr>
        <w:t xml:space="preserve">При проведении публичных консультаций получены отзывы от: </w:t>
      </w:r>
    </w:p>
    <w:p w:rsidR="00C406D5" w:rsidRPr="007309B4" w:rsidRDefault="009511BD" w:rsidP="00C406D5">
      <w:pPr>
        <w:ind w:firstLine="567"/>
        <w:jc w:val="both"/>
        <w:rPr>
          <w:rFonts w:cs="Times New Roman"/>
          <w:bCs/>
          <w:szCs w:val="28"/>
        </w:rPr>
      </w:pPr>
      <w:r w:rsidRPr="007309B4">
        <w:rPr>
          <w:rFonts w:cs="Times New Roman"/>
          <w:szCs w:val="28"/>
        </w:rPr>
        <w:t>-</w:t>
      </w:r>
      <w:r w:rsidR="00C406D5" w:rsidRPr="007309B4">
        <w:rPr>
          <w:rFonts w:cs="Times New Roman"/>
          <w:szCs w:val="28"/>
        </w:rPr>
        <w:t xml:space="preserve"> </w:t>
      </w:r>
      <w:r w:rsidR="000B2843" w:rsidRPr="007309B4">
        <w:rPr>
          <w:rFonts w:cs="Times New Roman"/>
          <w:szCs w:val="28"/>
        </w:rPr>
        <w:t>У</w:t>
      </w:r>
      <w:r w:rsidR="00C406D5" w:rsidRPr="007309B4">
        <w:rPr>
          <w:rFonts w:cs="Times New Roman"/>
          <w:bCs/>
          <w:szCs w:val="28"/>
        </w:rPr>
        <w:t>полномоченного по защите прав предпринимателей в Ханты-Мансийском автономном округе – Югре</w:t>
      </w:r>
      <w:r w:rsidRPr="007309B4">
        <w:rPr>
          <w:rFonts w:cs="Times New Roman"/>
          <w:bCs/>
          <w:szCs w:val="28"/>
        </w:rPr>
        <w:t>;</w:t>
      </w:r>
    </w:p>
    <w:p w:rsidR="007309B4" w:rsidRDefault="007309B4" w:rsidP="003B0924">
      <w:pPr>
        <w:ind w:firstLine="567"/>
        <w:jc w:val="both"/>
        <w:rPr>
          <w:rFonts w:cs="Times New Roman"/>
          <w:bCs/>
          <w:szCs w:val="28"/>
        </w:rPr>
      </w:pPr>
    </w:p>
    <w:p w:rsidR="00162290" w:rsidRDefault="009511BD" w:rsidP="003B0924">
      <w:pPr>
        <w:ind w:firstLine="567"/>
        <w:jc w:val="both"/>
        <w:rPr>
          <w:rFonts w:cs="Times New Roman"/>
          <w:szCs w:val="28"/>
        </w:rPr>
      </w:pPr>
      <w:r w:rsidRPr="00BB7A87">
        <w:rPr>
          <w:rFonts w:cs="Times New Roman"/>
          <w:bCs/>
          <w:szCs w:val="28"/>
        </w:rPr>
        <w:lastRenderedPageBreak/>
        <w:t>-</w:t>
      </w:r>
      <w:r w:rsidR="00C406D5" w:rsidRPr="00BB7A87">
        <w:rPr>
          <w:rFonts w:cs="Times New Roman"/>
          <w:bCs/>
          <w:szCs w:val="28"/>
        </w:rPr>
        <w:t xml:space="preserve"> </w:t>
      </w:r>
      <w:r w:rsidR="00BB7A87" w:rsidRPr="00BB7A87">
        <w:rPr>
          <w:rFonts w:cs="Times New Roman"/>
          <w:bCs/>
          <w:iCs/>
          <w:szCs w:val="28"/>
        </w:rPr>
        <w:t>СГМУП «</w:t>
      </w:r>
      <w:proofErr w:type="spellStart"/>
      <w:r w:rsidR="0069224D">
        <w:rPr>
          <w:rFonts w:cs="Times New Roman"/>
          <w:bCs/>
          <w:iCs/>
          <w:szCs w:val="28"/>
        </w:rPr>
        <w:t>Горводоканал</w:t>
      </w:r>
      <w:proofErr w:type="spellEnd"/>
      <w:r w:rsidR="00BB7A87" w:rsidRPr="0069224D">
        <w:rPr>
          <w:rFonts w:cs="Times New Roman"/>
          <w:bCs/>
          <w:iCs/>
          <w:szCs w:val="28"/>
        </w:rPr>
        <w:t xml:space="preserve">», </w:t>
      </w:r>
      <w:r w:rsidR="00357B7D" w:rsidRPr="0069224D">
        <w:rPr>
          <w:rFonts w:cs="Times New Roman"/>
          <w:szCs w:val="28"/>
        </w:rPr>
        <w:t>(</w:t>
      </w:r>
      <w:r w:rsidR="0069224D" w:rsidRPr="009500C4">
        <w:rPr>
          <w:rFonts w:cs="Times New Roman"/>
          <w:szCs w:val="28"/>
        </w:rPr>
        <w:t>Устинова Светлана</w:t>
      </w:r>
      <w:r w:rsidR="009500C4" w:rsidRPr="009500C4">
        <w:rPr>
          <w:rFonts w:cs="Times New Roman"/>
          <w:szCs w:val="28"/>
        </w:rPr>
        <w:t xml:space="preserve"> Васильевна</w:t>
      </w:r>
      <w:r w:rsidR="0069224D" w:rsidRPr="009500C4">
        <w:rPr>
          <w:rFonts w:cs="Times New Roman"/>
          <w:szCs w:val="28"/>
        </w:rPr>
        <w:t>)</w:t>
      </w:r>
      <w:r w:rsidR="00186820" w:rsidRPr="009500C4">
        <w:rPr>
          <w:rFonts w:cs="Times New Roman"/>
          <w:szCs w:val="28"/>
        </w:rPr>
        <w:t xml:space="preserve">, </w:t>
      </w:r>
      <w:r w:rsidR="00357B7D" w:rsidRPr="009500C4">
        <w:rPr>
          <w:rFonts w:cs="Times New Roman"/>
          <w:szCs w:val="28"/>
        </w:rPr>
        <w:t xml:space="preserve">в электронном </w:t>
      </w:r>
      <w:r w:rsidR="00357B7D" w:rsidRPr="0069224D">
        <w:rPr>
          <w:rFonts w:cs="Times New Roman"/>
          <w:szCs w:val="28"/>
        </w:rPr>
        <w:t xml:space="preserve">виде, с использованием Портала проектов нормативных </w:t>
      </w:r>
      <w:r w:rsidR="00357B7D" w:rsidRPr="00BB7A87">
        <w:rPr>
          <w:rFonts w:cs="Times New Roman"/>
          <w:szCs w:val="28"/>
        </w:rPr>
        <w:t xml:space="preserve">правовых актов </w:t>
      </w:r>
      <w:hyperlink r:id="rId7" w:history="1">
        <w:r w:rsidR="007309B4" w:rsidRPr="0009417B">
          <w:rPr>
            <w:rStyle w:val="afff0"/>
            <w:rFonts w:cs="Times New Roman"/>
            <w:szCs w:val="28"/>
          </w:rPr>
          <w:t>http://regulation.admhmao.ru</w:t>
        </w:r>
      </w:hyperlink>
      <w:r w:rsidR="007309B4">
        <w:rPr>
          <w:rFonts w:cs="Times New Roman"/>
          <w:szCs w:val="28"/>
        </w:rPr>
        <w:t>;</w:t>
      </w:r>
    </w:p>
    <w:p w:rsidR="007309B4" w:rsidRPr="00BB7A87" w:rsidRDefault="007309B4" w:rsidP="003B0924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bCs/>
          <w:iCs/>
          <w:szCs w:val="28"/>
        </w:rPr>
        <w:t xml:space="preserve">- </w:t>
      </w:r>
      <w:r w:rsidRPr="00BB7A87">
        <w:rPr>
          <w:rFonts w:cs="Times New Roman"/>
          <w:bCs/>
          <w:iCs/>
          <w:szCs w:val="28"/>
        </w:rPr>
        <w:t>СГМУП «</w:t>
      </w:r>
      <w:r>
        <w:rPr>
          <w:rFonts w:cs="Times New Roman"/>
          <w:bCs/>
          <w:iCs/>
          <w:szCs w:val="28"/>
        </w:rPr>
        <w:t>Г</w:t>
      </w:r>
      <w:r w:rsidR="0069224D">
        <w:rPr>
          <w:rFonts w:cs="Times New Roman"/>
          <w:bCs/>
          <w:iCs/>
          <w:szCs w:val="28"/>
        </w:rPr>
        <w:t>ородские тепловые сети</w:t>
      </w:r>
      <w:r w:rsidRPr="00BB7A87">
        <w:rPr>
          <w:rFonts w:cs="Times New Roman"/>
          <w:bCs/>
          <w:iCs/>
          <w:szCs w:val="28"/>
        </w:rPr>
        <w:t xml:space="preserve">», </w:t>
      </w:r>
      <w:r w:rsidRPr="0069224D">
        <w:rPr>
          <w:rFonts w:cs="Times New Roman"/>
          <w:szCs w:val="28"/>
        </w:rPr>
        <w:t>(</w:t>
      </w:r>
      <w:proofErr w:type="spellStart"/>
      <w:r w:rsidR="0069224D" w:rsidRPr="0069224D">
        <w:rPr>
          <w:rFonts w:cs="Times New Roman"/>
          <w:szCs w:val="28"/>
        </w:rPr>
        <w:t>Бадртдинова</w:t>
      </w:r>
      <w:proofErr w:type="spellEnd"/>
      <w:r w:rsidR="0069224D" w:rsidRPr="0069224D">
        <w:rPr>
          <w:rFonts w:cs="Times New Roman"/>
          <w:szCs w:val="28"/>
        </w:rPr>
        <w:t xml:space="preserve"> Э.М</w:t>
      </w:r>
      <w:r w:rsidRPr="0069224D">
        <w:rPr>
          <w:rFonts w:cs="Times New Roman"/>
          <w:szCs w:val="28"/>
        </w:rPr>
        <w:t>.)</w:t>
      </w:r>
      <w:r w:rsidR="0069224D">
        <w:rPr>
          <w:rFonts w:cs="Times New Roman"/>
          <w:szCs w:val="28"/>
        </w:rPr>
        <w:t>.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Результаты публичных консультаций и позиция разработчика отражены </w:t>
      </w:r>
      <w:r w:rsidR="000E46C1">
        <w:rPr>
          <w:rFonts w:cs="Times New Roman"/>
          <w:szCs w:val="28"/>
        </w:rPr>
        <w:br/>
      </w:r>
      <w:r w:rsidRPr="00684BDF">
        <w:rPr>
          <w:rFonts w:cs="Times New Roman"/>
          <w:szCs w:val="28"/>
        </w:rPr>
        <w:t>в таблице результатов публичных консультаций.</w:t>
      </w:r>
    </w:p>
    <w:p w:rsidR="00AB3FE2" w:rsidRPr="00684BDF" w:rsidRDefault="00AB3FE2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Таблица результатов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2"/>
        <w:gridCol w:w="2080"/>
        <w:gridCol w:w="2751"/>
        <w:gridCol w:w="2892"/>
      </w:tblGrid>
      <w:tr w:rsidR="009C38E9" w:rsidRPr="009C38E9" w:rsidTr="00D44628">
        <w:trPr>
          <w:tblHeader/>
        </w:trPr>
        <w:tc>
          <w:tcPr>
            <w:tcW w:w="1233" w:type="pct"/>
            <w:shd w:val="clear" w:color="auto" w:fill="auto"/>
          </w:tcPr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Наименование участника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публичных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консультаций</w:t>
            </w:r>
          </w:p>
        </w:tc>
        <w:tc>
          <w:tcPr>
            <w:tcW w:w="958" w:type="pct"/>
            <w:shd w:val="clear" w:color="auto" w:fill="auto"/>
          </w:tcPr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Высказанное мнение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(замечания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и (или) предложения)</w:t>
            </w:r>
          </w:p>
        </w:tc>
        <w:tc>
          <w:tcPr>
            <w:tcW w:w="1370" w:type="pct"/>
            <w:shd w:val="clear" w:color="auto" w:fill="auto"/>
          </w:tcPr>
          <w:p w:rsidR="0041196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Позиция</w:t>
            </w:r>
            <w:r w:rsidR="0041196E" w:rsidRPr="009C38E9">
              <w:rPr>
                <w:rFonts w:cs="Times New Roman"/>
                <w:sz w:val="20"/>
                <w:szCs w:val="20"/>
              </w:rPr>
              <w:t xml:space="preserve"> </w:t>
            </w:r>
            <w:r w:rsidRPr="009C38E9">
              <w:rPr>
                <w:rFonts w:cs="Times New Roman"/>
                <w:sz w:val="20"/>
                <w:szCs w:val="20"/>
              </w:rPr>
              <w:t>разработчика</w:t>
            </w:r>
            <w:r w:rsidR="0041196E" w:rsidRPr="009C38E9">
              <w:rPr>
                <w:rFonts w:cs="Times New Roman"/>
                <w:sz w:val="20"/>
                <w:szCs w:val="20"/>
              </w:rPr>
              <w:t xml:space="preserve"> </w:t>
            </w:r>
            <w:r w:rsidRPr="009C38E9">
              <w:rPr>
                <w:rFonts w:cs="Times New Roman"/>
                <w:sz w:val="20"/>
                <w:szCs w:val="20"/>
              </w:rPr>
              <w:t>об учете (принятии)</w:t>
            </w:r>
          </w:p>
          <w:p w:rsidR="0041196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или отклонении</w:t>
            </w:r>
            <w:r w:rsidR="0041196E" w:rsidRPr="009C38E9">
              <w:rPr>
                <w:rFonts w:cs="Times New Roman"/>
                <w:sz w:val="20"/>
                <w:szCs w:val="20"/>
              </w:rPr>
              <w:t xml:space="preserve"> </w:t>
            </w:r>
            <w:r w:rsidRPr="009C38E9">
              <w:rPr>
                <w:rFonts w:cs="Times New Roman"/>
                <w:sz w:val="20"/>
                <w:szCs w:val="20"/>
              </w:rPr>
              <w:t>мнения (замечания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и (или) предложения), полученного</w:t>
            </w:r>
            <w:r w:rsidR="0041196E" w:rsidRPr="009C38E9">
              <w:rPr>
                <w:rFonts w:cs="Times New Roman"/>
                <w:sz w:val="20"/>
                <w:szCs w:val="20"/>
              </w:rPr>
              <w:t xml:space="preserve"> </w:t>
            </w:r>
            <w:r w:rsidRPr="009C38E9">
              <w:rPr>
                <w:rFonts w:cs="Times New Roman"/>
                <w:sz w:val="20"/>
                <w:szCs w:val="20"/>
              </w:rPr>
              <w:t>от участника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публичных</w:t>
            </w:r>
            <w:r w:rsidR="0041196E" w:rsidRPr="009C38E9">
              <w:rPr>
                <w:rFonts w:cs="Times New Roman"/>
                <w:sz w:val="20"/>
                <w:szCs w:val="20"/>
              </w:rPr>
              <w:t xml:space="preserve"> </w:t>
            </w:r>
            <w:r w:rsidRPr="009C38E9">
              <w:rPr>
                <w:rFonts w:cs="Times New Roman"/>
                <w:sz w:val="20"/>
                <w:szCs w:val="20"/>
              </w:rPr>
              <w:t>консультаций</w:t>
            </w:r>
            <w:r w:rsidR="0041196E" w:rsidRPr="009C38E9">
              <w:rPr>
                <w:rFonts w:cs="Times New Roman"/>
                <w:sz w:val="20"/>
                <w:szCs w:val="20"/>
              </w:rPr>
              <w:t xml:space="preserve"> </w:t>
            </w:r>
            <w:r w:rsidRPr="009C38E9">
              <w:rPr>
                <w:rFonts w:cs="Times New Roman"/>
                <w:sz w:val="20"/>
                <w:szCs w:val="20"/>
              </w:rPr>
              <w:t>(с обоснованием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позиции)</w:t>
            </w:r>
          </w:p>
        </w:tc>
        <w:tc>
          <w:tcPr>
            <w:tcW w:w="1439" w:type="pct"/>
            <w:shd w:val="clear" w:color="auto" w:fill="auto"/>
          </w:tcPr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Принятое решени</w:t>
            </w:r>
            <w:r w:rsidR="00B33468" w:rsidRPr="009C38E9">
              <w:rPr>
                <w:rFonts w:cs="Times New Roman"/>
                <w:sz w:val="20"/>
                <w:szCs w:val="20"/>
              </w:rPr>
              <w:t>е</w:t>
            </w:r>
            <w:r w:rsidRPr="009C38E9">
              <w:rPr>
                <w:rFonts w:cs="Times New Roman"/>
                <w:sz w:val="20"/>
                <w:szCs w:val="20"/>
              </w:rPr>
              <w:t xml:space="preserve"> об учете (принятии) или отклонении мнения (замечания и (или)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предложения)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(</w:t>
            </w:r>
            <w:r w:rsidRPr="009C38E9">
              <w:rPr>
                <w:rFonts w:cs="Times New Roman"/>
                <w:i/>
                <w:sz w:val="20"/>
                <w:szCs w:val="20"/>
              </w:rPr>
              <w:t>по результатам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C38E9">
              <w:rPr>
                <w:rFonts w:cs="Times New Roman"/>
                <w:i/>
                <w:sz w:val="20"/>
                <w:szCs w:val="20"/>
              </w:rPr>
              <w:t>урегулирования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C38E9">
              <w:rPr>
                <w:rFonts w:cs="Times New Roman"/>
                <w:i/>
                <w:sz w:val="20"/>
                <w:szCs w:val="20"/>
              </w:rPr>
              <w:t>разногласий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C38E9">
              <w:rPr>
                <w:rFonts w:cs="Times New Roman"/>
                <w:i/>
                <w:sz w:val="20"/>
                <w:szCs w:val="20"/>
              </w:rPr>
              <w:t>с участниками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9C38E9">
              <w:rPr>
                <w:rFonts w:cs="Times New Roman"/>
                <w:i/>
                <w:sz w:val="20"/>
                <w:szCs w:val="20"/>
              </w:rPr>
              <w:t>публичных</w:t>
            </w:r>
          </w:p>
          <w:p w:rsidR="00714B4E" w:rsidRPr="009C38E9" w:rsidRDefault="00714B4E" w:rsidP="00546D89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i/>
                <w:sz w:val="20"/>
                <w:szCs w:val="20"/>
              </w:rPr>
              <w:t>консультаций</w:t>
            </w:r>
            <w:r w:rsidRPr="009C38E9"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9C38E9" w:rsidRPr="009C38E9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0F44B4" w:rsidRPr="009C38E9" w:rsidRDefault="000F44B4" w:rsidP="004F39ED">
            <w:pPr>
              <w:pStyle w:val="aff0"/>
              <w:rPr>
                <w:rFonts w:ascii="Times New Roman" w:hAnsi="Times New Roman" w:cs="Times New Roman"/>
                <w:sz w:val="20"/>
                <w:szCs w:val="20"/>
              </w:rPr>
            </w:pPr>
            <w:r w:rsidRPr="009C38E9">
              <w:rPr>
                <w:rFonts w:ascii="Times New Roman" w:hAnsi="Times New Roman" w:cs="Times New Roman"/>
                <w:sz w:val="20"/>
                <w:szCs w:val="20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B4" w:rsidRPr="009C38E9" w:rsidRDefault="000F44B4" w:rsidP="000F44B4">
            <w:pPr>
              <w:jc w:val="both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F44B4" w:rsidRPr="009C38E9" w:rsidRDefault="000F44B4" w:rsidP="000F4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-</w:t>
            </w:r>
          </w:p>
          <w:p w:rsidR="000F44B4" w:rsidRPr="009C38E9" w:rsidRDefault="000F44B4" w:rsidP="000F44B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9" w:type="pct"/>
            <w:shd w:val="clear" w:color="auto" w:fill="auto"/>
          </w:tcPr>
          <w:p w:rsidR="000F44B4" w:rsidRPr="009C38E9" w:rsidRDefault="000F44B4" w:rsidP="000F4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-</w:t>
            </w:r>
          </w:p>
          <w:p w:rsidR="000F44B4" w:rsidRPr="009C38E9" w:rsidRDefault="000F44B4" w:rsidP="000F44B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38E9" w:rsidRPr="009C38E9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69224D" w:rsidRPr="009C38E9" w:rsidRDefault="0069224D" w:rsidP="0069224D">
            <w:pPr>
              <w:pStyle w:val="aff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C38E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СГМУП «</w:t>
            </w:r>
            <w:proofErr w:type="spellStart"/>
            <w:r w:rsidRPr="009C38E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Горводоканал</w:t>
            </w:r>
            <w:proofErr w:type="spellEnd"/>
            <w:r w:rsidRPr="009C38E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», (Устинова Светлана),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24D" w:rsidRPr="009C38E9" w:rsidRDefault="0069224D" w:rsidP="0069224D">
            <w:pPr>
              <w:jc w:val="both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69224D" w:rsidRPr="009C38E9" w:rsidRDefault="00E740EF" w:rsidP="0069224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9" w:type="pct"/>
            <w:shd w:val="clear" w:color="auto" w:fill="auto"/>
          </w:tcPr>
          <w:p w:rsidR="0069224D" w:rsidRPr="009C38E9" w:rsidRDefault="00E740EF" w:rsidP="0069224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9C38E9" w:rsidRPr="009C38E9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69224D" w:rsidRPr="009C38E9" w:rsidRDefault="0069224D" w:rsidP="0069224D">
            <w:pPr>
              <w:pStyle w:val="aff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38E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СГМУП «Городские тепловые сети», </w:t>
            </w:r>
            <w:r w:rsidRPr="009C38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C38E9">
              <w:rPr>
                <w:rFonts w:ascii="Times New Roman" w:hAnsi="Times New Roman" w:cs="Times New Roman"/>
                <w:sz w:val="20"/>
                <w:szCs w:val="20"/>
              </w:rPr>
              <w:t>Бадртдинова</w:t>
            </w:r>
            <w:proofErr w:type="spellEnd"/>
            <w:r w:rsidRPr="009C38E9">
              <w:rPr>
                <w:rFonts w:ascii="Times New Roman" w:hAnsi="Times New Roman" w:cs="Times New Roman"/>
                <w:sz w:val="20"/>
                <w:szCs w:val="20"/>
              </w:rPr>
              <w:t xml:space="preserve"> Э.М.)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9C38E9">
            <w:pPr>
              <w:jc w:val="both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 xml:space="preserve"> В подпунктах 19.1, 19.2 пункта 19 раздела </w:t>
            </w:r>
            <w:r w:rsidRPr="009C38E9">
              <w:rPr>
                <w:rFonts w:cs="Times New Roman"/>
                <w:sz w:val="20"/>
                <w:szCs w:val="20"/>
                <w:lang w:val="en-US"/>
              </w:rPr>
              <w:t>II</w:t>
            </w:r>
            <w:r w:rsidRPr="009C38E9">
              <w:rPr>
                <w:rFonts w:cs="Times New Roman"/>
                <w:sz w:val="20"/>
                <w:szCs w:val="20"/>
              </w:rPr>
              <w:t xml:space="preserve"> есть отсылка на информацию РСТ Югры для расчета субсидии, но по тексту проекта порядка не отражено, что это за информация. </w:t>
            </w:r>
          </w:p>
          <w:p w:rsidR="0069224D" w:rsidRPr="009C38E9" w:rsidRDefault="0069224D" w:rsidP="0069224D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69224D" w:rsidRDefault="009C38E9" w:rsidP="0069224D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9C38E9">
              <w:rPr>
                <w:rFonts w:cs="Times New Roman"/>
                <w:sz w:val="20"/>
                <w:szCs w:val="20"/>
                <w:u w:val="single"/>
              </w:rPr>
              <w:t>Замечание учтено</w:t>
            </w:r>
          </w:p>
          <w:p w:rsidR="009C38E9" w:rsidRPr="009C38E9" w:rsidRDefault="009C38E9" w:rsidP="0069224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1) </w:t>
            </w:r>
            <w:r w:rsidRPr="009C38E9">
              <w:rPr>
                <w:rFonts w:cs="Times New Roman"/>
                <w:sz w:val="20"/>
                <w:szCs w:val="20"/>
              </w:rPr>
              <w:t>П</w:t>
            </w:r>
            <w:r w:rsidR="00EC1A29">
              <w:rPr>
                <w:rFonts w:cs="Times New Roman"/>
                <w:sz w:val="20"/>
                <w:szCs w:val="20"/>
              </w:rPr>
              <w:t>одп</w:t>
            </w:r>
            <w:r w:rsidRPr="009C38E9">
              <w:rPr>
                <w:rFonts w:cs="Times New Roman"/>
                <w:sz w:val="20"/>
                <w:szCs w:val="20"/>
              </w:rPr>
              <w:t xml:space="preserve">ункт 19.1 </w:t>
            </w:r>
            <w:r w:rsidR="00EC1A29">
              <w:rPr>
                <w:rFonts w:cs="Times New Roman"/>
                <w:sz w:val="20"/>
                <w:szCs w:val="20"/>
              </w:rPr>
              <w:t xml:space="preserve">пункта 19 раздела </w:t>
            </w:r>
            <w:r w:rsidR="00EC1A29">
              <w:rPr>
                <w:rFonts w:cs="Times New Roman"/>
                <w:sz w:val="20"/>
                <w:szCs w:val="20"/>
                <w:lang w:val="en-US"/>
              </w:rPr>
              <w:t>II</w:t>
            </w:r>
            <w:r w:rsidR="00EC1A29">
              <w:rPr>
                <w:rFonts w:cs="Times New Roman"/>
                <w:sz w:val="20"/>
                <w:szCs w:val="20"/>
              </w:rPr>
              <w:t xml:space="preserve"> </w:t>
            </w:r>
            <w:r w:rsidRPr="009C38E9">
              <w:rPr>
                <w:rFonts w:cs="Times New Roman"/>
                <w:sz w:val="20"/>
                <w:szCs w:val="20"/>
              </w:rPr>
              <w:t>изложен в редакции:</w:t>
            </w:r>
          </w:p>
          <w:p w:rsidR="009C38E9" w:rsidRPr="009C38E9" w:rsidRDefault="009C38E9" w:rsidP="00541C07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9C38E9">
              <w:rPr>
                <w:rFonts w:cs="Times New Roman"/>
                <w:sz w:val="20"/>
                <w:szCs w:val="20"/>
              </w:rPr>
              <w:t>19.1. В случае достаточности объема распределяемой субсидии, установленного в объявлении об отборе, для распределения субсидии между всеми победителями отбора – в соответствии с расчетом плановой суммы субсидии, представленным победителем отбора в составе заявки</w:t>
            </w:r>
            <w:r>
              <w:rPr>
                <w:rFonts w:cs="Times New Roman"/>
                <w:sz w:val="20"/>
                <w:szCs w:val="20"/>
              </w:rPr>
              <w:t>.»;</w:t>
            </w:r>
            <w:r>
              <w:rPr>
                <w:rFonts w:cs="Times New Roman"/>
                <w:sz w:val="20"/>
                <w:szCs w:val="20"/>
              </w:rPr>
              <w:br/>
              <w:t>2)</w:t>
            </w:r>
            <w:r w:rsidRPr="009C38E9">
              <w:rPr>
                <w:rFonts w:cs="Times New Roman"/>
                <w:sz w:val="20"/>
                <w:szCs w:val="20"/>
              </w:rPr>
              <w:t xml:space="preserve"> П</w:t>
            </w:r>
            <w:r w:rsidR="00EC1A29">
              <w:rPr>
                <w:rFonts w:cs="Times New Roman"/>
                <w:sz w:val="20"/>
                <w:szCs w:val="20"/>
              </w:rPr>
              <w:t>одп</w:t>
            </w:r>
            <w:r w:rsidRPr="009C38E9">
              <w:rPr>
                <w:rFonts w:cs="Times New Roman"/>
                <w:sz w:val="20"/>
                <w:szCs w:val="20"/>
              </w:rPr>
              <w:t>ункт 19.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="00EC1A29">
              <w:rPr>
                <w:rFonts w:cs="Times New Roman"/>
                <w:sz w:val="20"/>
                <w:szCs w:val="20"/>
              </w:rPr>
              <w:t>.1</w:t>
            </w:r>
            <w:r w:rsidRPr="009C38E9">
              <w:rPr>
                <w:rFonts w:cs="Times New Roman"/>
                <w:sz w:val="20"/>
                <w:szCs w:val="20"/>
              </w:rPr>
              <w:t xml:space="preserve"> </w:t>
            </w:r>
            <w:r w:rsidR="00EC1A29">
              <w:rPr>
                <w:rFonts w:cs="Times New Roman"/>
                <w:sz w:val="20"/>
                <w:szCs w:val="20"/>
              </w:rPr>
              <w:t xml:space="preserve">пункта 19 раздела </w:t>
            </w:r>
            <w:r w:rsidR="00EC1A29">
              <w:rPr>
                <w:rFonts w:cs="Times New Roman"/>
                <w:sz w:val="20"/>
                <w:szCs w:val="20"/>
                <w:lang w:val="en-US"/>
              </w:rPr>
              <w:t>II</w:t>
            </w:r>
            <w:r w:rsidR="00EC1A29">
              <w:rPr>
                <w:rFonts w:cs="Times New Roman"/>
                <w:sz w:val="20"/>
                <w:szCs w:val="20"/>
              </w:rPr>
              <w:t xml:space="preserve"> </w:t>
            </w:r>
            <w:r w:rsidRPr="009C38E9">
              <w:rPr>
                <w:rFonts w:cs="Times New Roman"/>
                <w:sz w:val="20"/>
                <w:szCs w:val="20"/>
              </w:rPr>
              <w:t>изложен в редакции:</w:t>
            </w:r>
            <w:r>
              <w:rPr>
                <w:rFonts w:cs="Times New Roman"/>
                <w:sz w:val="20"/>
                <w:szCs w:val="20"/>
              </w:rPr>
              <w:br/>
              <w:t>«</w:t>
            </w:r>
            <w:r w:rsidRPr="009C38E9">
              <w:rPr>
                <w:rFonts w:cs="Times New Roman"/>
                <w:sz w:val="20"/>
                <w:szCs w:val="20"/>
              </w:rPr>
              <w:t xml:space="preserve">19.2.1. Субсидия распределяется между победителями отбора осуществляется пропорционально размеру субсидии, указанному в заявке каждого победителя отбора, к общему размеру субсидии, запрашиваемому </w:t>
            </w:r>
            <w:r w:rsidRPr="009C38E9">
              <w:rPr>
                <w:rFonts w:cs="Times New Roman"/>
                <w:sz w:val="20"/>
                <w:szCs w:val="20"/>
              </w:rPr>
              <w:lastRenderedPageBreak/>
              <w:t>всеми победителями от</w:t>
            </w:r>
            <w:r>
              <w:rPr>
                <w:rFonts w:cs="Times New Roman"/>
                <w:sz w:val="20"/>
                <w:szCs w:val="20"/>
              </w:rPr>
              <w:t>бора, в соответствии с формулой.»</w:t>
            </w:r>
          </w:p>
        </w:tc>
        <w:tc>
          <w:tcPr>
            <w:tcW w:w="1439" w:type="pct"/>
            <w:shd w:val="clear" w:color="auto" w:fill="auto"/>
          </w:tcPr>
          <w:p w:rsidR="0069224D" w:rsidRPr="009C38E9" w:rsidRDefault="009C38E9" w:rsidP="0069224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</w:tr>
      <w:tr w:rsidR="009C38E9" w:rsidRPr="009C38E9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69224D">
            <w:pPr>
              <w:pStyle w:val="aff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9C38E9">
            <w:pPr>
              <w:jc w:val="both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Уточнить порядок возмещения расходов если заявленная участником отбора сумма субсидии больше выделенных лимитов.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AD2F2B" w:rsidRPr="00AD2F2B" w:rsidRDefault="00AD2F2B" w:rsidP="00AD2F2B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AD2F2B">
              <w:rPr>
                <w:rFonts w:cs="Times New Roman"/>
                <w:sz w:val="20"/>
                <w:szCs w:val="20"/>
                <w:u w:val="single"/>
              </w:rPr>
              <w:t>Замечание учтено</w:t>
            </w:r>
          </w:p>
          <w:p w:rsidR="00AD2F2B" w:rsidRDefault="00AD2F2B" w:rsidP="00AD2F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2F2B">
              <w:rPr>
                <w:rFonts w:cs="Times New Roman"/>
                <w:sz w:val="20"/>
                <w:szCs w:val="20"/>
              </w:rPr>
              <w:t>1) П</w:t>
            </w:r>
            <w:r w:rsidR="00EC1A29">
              <w:rPr>
                <w:rFonts w:cs="Times New Roman"/>
                <w:sz w:val="20"/>
                <w:szCs w:val="20"/>
              </w:rPr>
              <w:t xml:space="preserve">одпункт </w:t>
            </w:r>
            <w:r w:rsidR="00A07FC3">
              <w:rPr>
                <w:rFonts w:cs="Times New Roman"/>
                <w:sz w:val="20"/>
                <w:szCs w:val="20"/>
              </w:rPr>
              <w:t xml:space="preserve">19.2 </w:t>
            </w:r>
            <w:r w:rsidR="00EC1A29">
              <w:rPr>
                <w:rFonts w:cs="Times New Roman"/>
                <w:sz w:val="20"/>
                <w:szCs w:val="20"/>
              </w:rPr>
              <w:t xml:space="preserve">пункта 19 раздела </w:t>
            </w:r>
            <w:r w:rsidR="00EC1A29">
              <w:rPr>
                <w:rFonts w:cs="Times New Roman"/>
                <w:sz w:val="20"/>
                <w:szCs w:val="20"/>
                <w:lang w:val="en-US"/>
              </w:rPr>
              <w:t>II</w:t>
            </w:r>
            <w:r w:rsidR="00EC1A29">
              <w:rPr>
                <w:rFonts w:cs="Times New Roman"/>
                <w:sz w:val="20"/>
                <w:szCs w:val="20"/>
              </w:rPr>
              <w:t xml:space="preserve"> </w:t>
            </w:r>
            <w:r w:rsidR="00A07FC3">
              <w:rPr>
                <w:rFonts w:cs="Times New Roman"/>
                <w:sz w:val="20"/>
                <w:szCs w:val="20"/>
              </w:rPr>
              <w:t>дополнен подпунктом 19.2.2 следующего содержания:</w:t>
            </w:r>
          </w:p>
          <w:p w:rsidR="00AD2F2B" w:rsidRPr="00AD2F2B" w:rsidRDefault="00A07FC3" w:rsidP="00AD2F2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="00AD2F2B" w:rsidRPr="00AD2F2B">
              <w:rPr>
                <w:rFonts w:cs="Times New Roman"/>
                <w:sz w:val="20"/>
                <w:szCs w:val="20"/>
              </w:rPr>
              <w:t xml:space="preserve">19.2.2. В случае увеличения лимитов бюджетных обязательств на предоставление субсидии после подведения итогов отбора, увеличение плановой суммы субсидии до размера, указанного победителем отбора в составе заявки, осуществляется без повторного проведения отбора путем заключения дополнительного соглашения к соглашению на предоставление субсидии в порядке, определенном пунктом 15 раздела </w:t>
            </w:r>
            <w:r w:rsidR="00AD2F2B" w:rsidRPr="00AD2F2B">
              <w:rPr>
                <w:rFonts w:cs="Times New Roman"/>
                <w:sz w:val="20"/>
                <w:szCs w:val="20"/>
                <w:lang w:val="en-US"/>
              </w:rPr>
              <w:t>III</w:t>
            </w:r>
            <w:r w:rsidR="00AD2F2B" w:rsidRPr="00AD2F2B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»</w:t>
            </w:r>
          </w:p>
          <w:p w:rsidR="009C38E9" w:rsidRPr="009C38E9" w:rsidRDefault="009C38E9" w:rsidP="0069224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9" w:type="pct"/>
            <w:shd w:val="clear" w:color="auto" w:fill="auto"/>
          </w:tcPr>
          <w:p w:rsidR="009C38E9" w:rsidRPr="009C38E9" w:rsidRDefault="00EC1A29" w:rsidP="0069224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9C38E9" w:rsidRPr="009C38E9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69224D">
            <w:pPr>
              <w:pStyle w:val="aff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9C38E9">
            <w:pPr>
              <w:jc w:val="both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 xml:space="preserve">Уточнить механизм определения объема полезного отпуска коммунального ресурса при расчете субсидии, если для </w:t>
            </w:r>
            <w:proofErr w:type="spellStart"/>
            <w:r w:rsidRPr="009C38E9">
              <w:rPr>
                <w:rFonts w:cs="Times New Roman"/>
                <w:sz w:val="20"/>
                <w:szCs w:val="20"/>
              </w:rPr>
              <w:t>ресурсоснабжающей</w:t>
            </w:r>
            <w:proofErr w:type="spellEnd"/>
            <w:r w:rsidRPr="009C38E9">
              <w:rPr>
                <w:rFonts w:cs="Times New Roman"/>
                <w:sz w:val="20"/>
                <w:szCs w:val="20"/>
              </w:rPr>
              <w:t xml:space="preserve"> организации установлен тариф на коммунальный ресурс для нескольких муниципальных образований ХМАО – Югры, а также уточнить какие документы должен предоставлять в этом случае получатель.</w:t>
            </w:r>
          </w:p>
          <w:p w:rsidR="009C38E9" w:rsidRPr="009C38E9" w:rsidRDefault="009C38E9" w:rsidP="009C38E9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EC1A29" w:rsidRPr="00EC1A29" w:rsidRDefault="00EC1A29" w:rsidP="00EC1A29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EC1A29">
              <w:rPr>
                <w:rFonts w:cs="Times New Roman"/>
                <w:sz w:val="20"/>
                <w:szCs w:val="20"/>
                <w:u w:val="single"/>
              </w:rPr>
              <w:t>Замечание учтено</w:t>
            </w:r>
          </w:p>
          <w:p w:rsidR="00EC1A29" w:rsidRPr="00EC1A29" w:rsidRDefault="00EC1A29" w:rsidP="00EC1A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C1A29">
              <w:rPr>
                <w:rFonts w:cs="Times New Roman"/>
                <w:sz w:val="20"/>
                <w:szCs w:val="20"/>
              </w:rPr>
              <w:t xml:space="preserve">1) </w:t>
            </w:r>
            <w:r>
              <w:rPr>
                <w:rFonts w:cs="Times New Roman"/>
                <w:sz w:val="20"/>
                <w:szCs w:val="20"/>
              </w:rPr>
              <w:t>Подпункт 3.1 п</w:t>
            </w:r>
            <w:r w:rsidRPr="00EC1A29">
              <w:rPr>
                <w:rFonts w:cs="Times New Roman"/>
                <w:sz w:val="20"/>
                <w:szCs w:val="20"/>
              </w:rPr>
              <w:t>ункт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EC1A2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3 раздела </w:t>
            </w:r>
            <w:r>
              <w:rPr>
                <w:rFonts w:cs="Times New Roman"/>
                <w:sz w:val="20"/>
                <w:szCs w:val="20"/>
                <w:lang w:val="en-US"/>
              </w:rPr>
              <w:t>III</w:t>
            </w:r>
            <w:r w:rsidRPr="00EC1A29">
              <w:rPr>
                <w:rFonts w:cs="Times New Roman"/>
                <w:sz w:val="20"/>
                <w:szCs w:val="20"/>
              </w:rPr>
              <w:t xml:space="preserve"> дополнен </w:t>
            </w:r>
            <w:r>
              <w:rPr>
                <w:rFonts w:cs="Times New Roman"/>
                <w:sz w:val="20"/>
                <w:szCs w:val="20"/>
              </w:rPr>
              <w:t xml:space="preserve">абзацем </w:t>
            </w:r>
            <w:r w:rsidRPr="00EC1A29">
              <w:rPr>
                <w:rFonts w:cs="Times New Roman"/>
                <w:sz w:val="20"/>
                <w:szCs w:val="20"/>
              </w:rPr>
              <w:t>следующего содержания: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br/>
              <w:t>«</w:t>
            </w:r>
            <w:r w:rsidRPr="00EC1A29">
              <w:rPr>
                <w:rFonts w:cs="Times New Roman"/>
                <w:sz w:val="20"/>
                <w:szCs w:val="20"/>
              </w:rPr>
              <w:t xml:space="preserve">В случае, если в отношении получателя субсидии протоколом РСТ Югры предложен к установлению тариф на коммунальный ресурс для территорий нескольких муниципальных образований Ханты-Мансийского автономного округа – Югры (включая город Сургут), и при этом протоколом РСТ Югры не определено распределение объема полезного отпуска коммунального ресурса по этим муниципальным образованиям (далее – объединенный тариф), плановый объем полезного отпуска коммунального ресурса по </w:t>
            </w:r>
            <w:r w:rsidRPr="00EC1A29">
              <w:rPr>
                <w:rFonts w:cs="Times New Roman"/>
                <w:sz w:val="20"/>
                <w:szCs w:val="20"/>
                <w:lang w:val="en-US"/>
              </w:rPr>
              <w:t>j</w:t>
            </w:r>
            <w:r w:rsidRPr="00EC1A29">
              <w:rPr>
                <w:rFonts w:cs="Times New Roman"/>
                <w:sz w:val="20"/>
                <w:szCs w:val="20"/>
              </w:rPr>
              <w:t xml:space="preserve">-ому регулируемому виду деятельности получателя </w:t>
            </w:r>
            <w:r w:rsidRPr="00EC1A29">
              <w:rPr>
                <w:rFonts w:cs="Times New Roman"/>
                <w:sz w:val="20"/>
                <w:szCs w:val="20"/>
              </w:rPr>
              <w:lastRenderedPageBreak/>
              <w:t xml:space="preserve">субсидии на соответствующий финансовый год получатель субсидии распределяет между муниципальными образованиями самостоятельно. При этом суммарный (по всем муниципальным образованиям, в отношении которых установлен объединенный тариф) плановый объем полезного отпуска коммунального ресурса по </w:t>
            </w:r>
            <w:r w:rsidRPr="00EC1A29">
              <w:rPr>
                <w:rFonts w:cs="Times New Roman"/>
                <w:sz w:val="20"/>
                <w:szCs w:val="20"/>
                <w:lang w:val="en-US"/>
              </w:rPr>
              <w:t>j</w:t>
            </w:r>
            <w:r w:rsidRPr="00EC1A29">
              <w:rPr>
                <w:rFonts w:cs="Times New Roman"/>
                <w:sz w:val="20"/>
                <w:szCs w:val="20"/>
              </w:rPr>
              <w:t xml:space="preserve">-ому регулируемому виду деятельности получателя субсидии в соответствующем финансовом году не может превышать плановый объем полезного отпуска коммунального ресурса по </w:t>
            </w:r>
            <w:r w:rsidRPr="00EC1A29">
              <w:rPr>
                <w:rFonts w:cs="Times New Roman"/>
                <w:sz w:val="20"/>
                <w:szCs w:val="20"/>
                <w:lang w:val="en-US"/>
              </w:rPr>
              <w:t>j</w:t>
            </w:r>
            <w:r w:rsidRPr="00EC1A29">
              <w:rPr>
                <w:rFonts w:cs="Times New Roman"/>
                <w:sz w:val="20"/>
                <w:szCs w:val="20"/>
              </w:rPr>
              <w:t>-ому регулируемому виду деятельности получателя субсидии, определённый протоколом РСТ Югры на соответствующий финансовый год при установлении объединенного тарифа.</w:t>
            </w:r>
            <w:r>
              <w:rPr>
                <w:rFonts w:cs="Times New Roman"/>
                <w:sz w:val="20"/>
                <w:szCs w:val="20"/>
              </w:rPr>
              <w:t>»</w:t>
            </w:r>
            <w:r w:rsidRPr="00EC1A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EC1A29" w:rsidRDefault="00887752" w:rsidP="00EC1A2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2) Раздел </w:t>
            </w:r>
            <w:r>
              <w:rPr>
                <w:rFonts w:cs="Times New Roman"/>
                <w:sz w:val="20"/>
                <w:szCs w:val="20"/>
                <w:lang w:val="en-US"/>
              </w:rPr>
              <w:t>III</w:t>
            </w:r>
            <w:r>
              <w:rPr>
                <w:rFonts w:cs="Times New Roman"/>
                <w:sz w:val="20"/>
                <w:szCs w:val="20"/>
              </w:rPr>
              <w:t xml:space="preserve"> дополнен пунктами 28 и 29 следующего содержания:</w:t>
            </w:r>
          </w:p>
          <w:p w:rsidR="00887752" w:rsidRPr="00887752" w:rsidRDefault="00887752" w:rsidP="0088775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887752">
              <w:rPr>
                <w:rFonts w:cs="Times New Roman"/>
                <w:sz w:val="20"/>
                <w:szCs w:val="20"/>
              </w:rPr>
              <w:t>28. В случае, если протоколом РСТ Югры предложен к установлению объединенный тариф:</w:t>
            </w:r>
          </w:p>
          <w:p w:rsidR="00887752" w:rsidRPr="00887752" w:rsidRDefault="00887752" w:rsidP="0088775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7752">
              <w:rPr>
                <w:rFonts w:cs="Times New Roman"/>
                <w:sz w:val="20"/>
                <w:szCs w:val="20"/>
              </w:rPr>
              <w:t xml:space="preserve">28.1. Получатель субсидии, в отношении которого протоколом РСТ Югры предложен к установлению объединенный тариф, представляет в департамент копии соглашений на предоставление субсидии, заключенных с иными муниципальными образованиями Ханты-Мансийского автономного округа – Югры (далее – иные муниципалитеты), по которым РСТ Югры </w:t>
            </w:r>
            <w:r w:rsidRPr="00887752">
              <w:rPr>
                <w:rFonts w:cs="Times New Roman"/>
                <w:sz w:val="20"/>
                <w:szCs w:val="20"/>
              </w:rPr>
              <w:lastRenderedPageBreak/>
              <w:t>предложен к установлению объединенный тариф, на адрес электронной почты указанный в соглашении, заключенном получателем субсидии с департаментом, в течение 10 рабочих дней после:</w:t>
            </w:r>
          </w:p>
          <w:p w:rsidR="00887752" w:rsidRPr="00887752" w:rsidRDefault="00887752" w:rsidP="0088775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7752">
              <w:rPr>
                <w:rFonts w:cs="Times New Roman"/>
                <w:sz w:val="20"/>
                <w:szCs w:val="20"/>
              </w:rPr>
              <w:t>- заключения соглашений с иными муниципалитетами (в случае их заключения после заключения соглашения с департаментом);</w:t>
            </w:r>
          </w:p>
          <w:p w:rsidR="00887752" w:rsidRDefault="00887752" w:rsidP="0088775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7752">
              <w:rPr>
                <w:rFonts w:cs="Times New Roman"/>
                <w:sz w:val="20"/>
                <w:szCs w:val="20"/>
              </w:rPr>
              <w:t>- заключения соглашения с департаментом (в случае заключения соглашений с иными муниципалитетами до заключения соглашения с департаментом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:rsidR="009C38E9" w:rsidRPr="009C38E9" w:rsidRDefault="00887752" w:rsidP="00541C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87752">
              <w:rPr>
                <w:rFonts w:cs="Times New Roman"/>
                <w:sz w:val="20"/>
                <w:szCs w:val="20"/>
              </w:rPr>
              <w:t>29. Департамент, в случае если суммарный плановый объем полезного отпуска коммунального ресурса, учтенный в соглашениях на предоставление субсидии, заключенных департаментом и иными муниципалитетами с получателем субсидии, превышает плановый объем полезного отпуска коммунального ресурса, определённый протоколом РСТ Югры на соответствующий финансовый год при установлении объединенного тарифа, в соглашение, заключенное с департаментом, вносятся изменения в части уменьшения планового объема полезного отпуска коммунального ресурса и плановой суммы соглашения с учетом требования, установленного абзацем одиннадцатым подпункта 3.1 пункта 3 настоящего раздела, в порядке, определенном пунктом 15 настоящего раздела.</w:t>
            </w:r>
            <w:r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439" w:type="pct"/>
            <w:shd w:val="clear" w:color="auto" w:fill="auto"/>
          </w:tcPr>
          <w:p w:rsidR="009C38E9" w:rsidRPr="009C38E9" w:rsidRDefault="00EC1A29" w:rsidP="0069224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</w:tr>
      <w:tr w:rsidR="009C38E9" w:rsidRPr="009C38E9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69224D">
            <w:pPr>
              <w:pStyle w:val="aff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9C38E9">
            <w:pPr>
              <w:jc w:val="both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 xml:space="preserve">В подпункте 3.2 пункта 3 раздела </w:t>
            </w:r>
            <w:r w:rsidRPr="009C38E9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9C38E9">
              <w:rPr>
                <w:rFonts w:cs="Times New Roman"/>
                <w:sz w:val="20"/>
                <w:szCs w:val="20"/>
              </w:rPr>
              <w:t xml:space="preserve"> не указана периодичность предоставления отчета.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A75D2D" w:rsidRPr="00A75D2D" w:rsidRDefault="00A75D2D" w:rsidP="00A75D2D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A75D2D">
              <w:rPr>
                <w:rFonts w:cs="Times New Roman"/>
                <w:sz w:val="20"/>
                <w:szCs w:val="20"/>
                <w:u w:val="single"/>
              </w:rPr>
              <w:t>Замечание учтено</w:t>
            </w:r>
          </w:p>
          <w:p w:rsidR="009C38E9" w:rsidRPr="00A75D2D" w:rsidRDefault="00A75D2D" w:rsidP="00A75D2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75D2D">
              <w:rPr>
                <w:rFonts w:cs="Times New Roman"/>
                <w:sz w:val="20"/>
                <w:szCs w:val="20"/>
              </w:rPr>
              <w:t>1) П</w:t>
            </w:r>
            <w:r>
              <w:rPr>
                <w:rFonts w:cs="Times New Roman"/>
                <w:sz w:val="20"/>
                <w:szCs w:val="20"/>
              </w:rPr>
              <w:t>одпункт 3.2</w:t>
            </w:r>
            <w:r w:rsidRPr="00A75D2D">
              <w:rPr>
                <w:rFonts w:cs="Times New Roman"/>
                <w:sz w:val="20"/>
                <w:szCs w:val="20"/>
              </w:rPr>
              <w:t xml:space="preserve"> пункта 3 раздела </w:t>
            </w:r>
            <w:r w:rsidRPr="00A75D2D">
              <w:rPr>
                <w:rFonts w:cs="Times New Roman"/>
                <w:sz w:val="20"/>
                <w:szCs w:val="20"/>
                <w:lang w:val="en-US"/>
              </w:rPr>
              <w:t>I</w:t>
            </w:r>
            <w:r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A75D2D">
              <w:rPr>
                <w:rFonts w:cs="Times New Roman"/>
                <w:sz w:val="20"/>
                <w:szCs w:val="20"/>
              </w:rPr>
              <w:t xml:space="preserve"> изложен в редакции</w:t>
            </w:r>
            <w:r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A75D2D" w:rsidRPr="00A75D2D" w:rsidRDefault="00A75D2D" w:rsidP="00A75D2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A75D2D">
              <w:rPr>
                <w:rFonts w:cs="Times New Roman"/>
                <w:sz w:val="20"/>
                <w:szCs w:val="20"/>
              </w:rPr>
              <w:t xml:space="preserve">3.2. Отчет о реализации плана мероприятий по достижению результата предоставления субсидии по состоянию на первое число месяца, следующего </w:t>
            </w:r>
            <w:r w:rsidRPr="00A75D2D">
              <w:rPr>
                <w:rFonts w:cs="Times New Roman"/>
                <w:sz w:val="20"/>
                <w:szCs w:val="20"/>
              </w:rPr>
              <w:br/>
              <w:t xml:space="preserve">за отчетным периодом, по форме, установленной соглашением в соответствии </w:t>
            </w:r>
            <w:r w:rsidRPr="00A75D2D">
              <w:rPr>
                <w:rFonts w:cs="Times New Roman"/>
                <w:sz w:val="20"/>
                <w:szCs w:val="20"/>
              </w:rPr>
              <w:br/>
              <w:t xml:space="preserve">с формой, установленной Министерством финансов Российской Федерации </w:t>
            </w:r>
            <w:r w:rsidRPr="00A75D2D">
              <w:rPr>
                <w:rFonts w:cs="Times New Roman"/>
                <w:sz w:val="20"/>
                <w:szCs w:val="20"/>
              </w:rPr>
              <w:br/>
              <w:t>(ежеквартально не позднее 25 числа месяца, следующего за отчетным, и не позднее 10 рабочего дня после достижения</w:t>
            </w:r>
            <w:r>
              <w:rPr>
                <w:rFonts w:cs="Times New Roman"/>
                <w:sz w:val="20"/>
                <w:szCs w:val="20"/>
              </w:rPr>
              <w:t xml:space="preserve"> конечного значения результата)»</w:t>
            </w:r>
            <w:r w:rsidRPr="00A75D2D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75D2D" w:rsidRPr="009C38E9" w:rsidRDefault="00A75D2D" w:rsidP="00A75D2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9" w:type="pct"/>
            <w:shd w:val="clear" w:color="auto" w:fill="auto"/>
          </w:tcPr>
          <w:p w:rsidR="009C38E9" w:rsidRPr="009C38E9" w:rsidRDefault="00887752" w:rsidP="0069224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9C38E9" w:rsidRPr="009C38E9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69224D">
            <w:pPr>
              <w:pStyle w:val="aff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9C38E9">
            <w:pPr>
              <w:jc w:val="both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>Дополнить понятие «участник отбора» категорией индивидуальный предприниматель в целях приведения в соответствие с понятием «</w:t>
            </w:r>
            <w:proofErr w:type="spellStart"/>
            <w:r w:rsidRPr="009C38E9">
              <w:rPr>
                <w:rFonts w:cs="Times New Roman"/>
                <w:sz w:val="20"/>
                <w:szCs w:val="20"/>
              </w:rPr>
              <w:t>ресурсоснабжающая</w:t>
            </w:r>
            <w:proofErr w:type="spellEnd"/>
            <w:r w:rsidRPr="009C38E9">
              <w:rPr>
                <w:rFonts w:cs="Times New Roman"/>
                <w:sz w:val="20"/>
                <w:szCs w:val="20"/>
              </w:rPr>
              <w:t xml:space="preserve"> организация»;</w:t>
            </w:r>
          </w:p>
          <w:p w:rsidR="009C38E9" w:rsidRPr="009C38E9" w:rsidRDefault="009C38E9" w:rsidP="009C38E9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B34FD0" w:rsidRPr="00B34FD0" w:rsidRDefault="00B34FD0" w:rsidP="00B34FD0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B34FD0">
              <w:rPr>
                <w:rFonts w:cs="Times New Roman"/>
                <w:sz w:val="20"/>
                <w:szCs w:val="20"/>
                <w:u w:val="single"/>
              </w:rPr>
              <w:t>Замечание учтено</w:t>
            </w:r>
          </w:p>
          <w:p w:rsidR="00B34FD0" w:rsidRPr="00B34FD0" w:rsidRDefault="00B34FD0" w:rsidP="00B34F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34FD0">
              <w:rPr>
                <w:rFonts w:cs="Times New Roman"/>
                <w:sz w:val="20"/>
                <w:szCs w:val="20"/>
              </w:rPr>
              <w:t xml:space="preserve">1) </w:t>
            </w:r>
            <w:r w:rsidR="002437AD">
              <w:rPr>
                <w:rFonts w:cs="Times New Roman"/>
                <w:sz w:val="20"/>
                <w:szCs w:val="20"/>
              </w:rPr>
              <w:t xml:space="preserve">Абзац 7 </w:t>
            </w:r>
            <w:r w:rsidRPr="00B34FD0">
              <w:rPr>
                <w:rFonts w:cs="Times New Roman"/>
                <w:sz w:val="20"/>
                <w:szCs w:val="20"/>
              </w:rPr>
              <w:t xml:space="preserve">пункта </w:t>
            </w:r>
            <w:r w:rsidR="002437AD">
              <w:rPr>
                <w:rFonts w:cs="Times New Roman"/>
                <w:sz w:val="20"/>
                <w:szCs w:val="20"/>
              </w:rPr>
              <w:t>3</w:t>
            </w:r>
            <w:r w:rsidRPr="00B34FD0">
              <w:rPr>
                <w:rFonts w:cs="Times New Roman"/>
                <w:sz w:val="20"/>
                <w:szCs w:val="20"/>
              </w:rPr>
              <w:t xml:space="preserve"> раздела </w:t>
            </w:r>
            <w:r w:rsidR="002437AD"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B34FD0">
              <w:rPr>
                <w:rFonts w:cs="Times New Roman"/>
                <w:sz w:val="20"/>
                <w:szCs w:val="20"/>
              </w:rPr>
              <w:t xml:space="preserve"> изложен в редакции: </w:t>
            </w:r>
          </w:p>
          <w:p w:rsidR="009C38E9" w:rsidRPr="002437AD" w:rsidRDefault="002437AD" w:rsidP="002437A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2437AD">
              <w:rPr>
                <w:rFonts w:cs="Times New Roman"/>
                <w:sz w:val="20"/>
                <w:szCs w:val="20"/>
              </w:rPr>
              <w:t>- участник отбора получателей субсидии (далее – участник отбора) – юридическое лицо (за исключением государственных (муниципальных) учреждений), индивидуальный предприниматель, подавшие заявку на предоставление субсидии (далее – заявка) в со</w:t>
            </w:r>
            <w:r>
              <w:rPr>
                <w:rFonts w:cs="Times New Roman"/>
                <w:sz w:val="20"/>
                <w:szCs w:val="20"/>
              </w:rPr>
              <w:t>ответствии с настоящим порядком»</w:t>
            </w:r>
          </w:p>
        </w:tc>
        <w:tc>
          <w:tcPr>
            <w:tcW w:w="1439" w:type="pct"/>
            <w:shd w:val="clear" w:color="auto" w:fill="auto"/>
          </w:tcPr>
          <w:p w:rsidR="009C38E9" w:rsidRPr="009C38E9" w:rsidRDefault="002437AD" w:rsidP="0069224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9C38E9" w:rsidRPr="009C38E9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69224D">
            <w:pPr>
              <w:pStyle w:val="aff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8E9" w:rsidRPr="009C38E9" w:rsidRDefault="009C38E9" w:rsidP="00541C07">
            <w:pPr>
              <w:jc w:val="both"/>
              <w:rPr>
                <w:rFonts w:cs="Times New Roman"/>
                <w:sz w:val="20"/>
                <w:szCs w:val="20"/>
              </w:rPr>
            </w:pPr>
            <w:r w:rsidRPr="009C38E9">
              <w:rPr>
                <w:rFonts w:cs="Times New Roman"/>
                <w:sz w:val="20"/>
                <w:szCs w:val="20"/>
              </w:rPr>
              <w:t xml:space="preserve">Пункте 2 раздела III отражено направление субсидии на возмещение экономически обоснованных расходов, при этом в пункте 5 раздела I определен способ предоставления субсидии – </w:t>
            </w:r>
            <w:r w:rsidRPr="009C38E9">
              <w:rPr>
                <w:rFonts w:cs="Times New Roman"/>
                <w:sz w:val="20"/>
                <w:szCs w:val="20"/>
              </w:rPr>
              <w:lastRenderedPageBreak/>
              <w:t>финансовое обеспечение затрат. Предлагаем привести формулировки в соответствие друг другу, а также уточнить направление данных расходов.</w:t>
            </w:r>
            <w:bookmarkStart w:id="2" w:name="_GoBack"/>
            <w:bookmarkEnd w:id="2"/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2437AD" w:rsidRPr="002437AD" w:rsidRDefault="002437AD" w:rsidP="002437AD">
            <w:pPr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2437AD">
              <w:rPr>
                <w:rFonts w:cs="Times New Roman"/>
                <w:sz w:val="20"/>
                <w:szCs w:val="20"/>
                <w:u w:val="single"/>
              </w:rPr>
              <w:lastRenderedPageBreak/>
              <w:t>Замечание учтено</w:t>
            </w:r>
          </w:p>
          <w:p w:rsidR="002437AD" w:rsidRDefault="002437AD" w:rsidP="002437A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Пункт</w:t>
            </w:r>
            <w:r w:rsidRPr="002437AD">
              <w:rPr>
                <w:rFonts w:cs="Times New Roman"/>
                <w:sz w:val="20"/>
                <w:szCs w:val="20"/>
              </w:rPr>
              <w:t xml:space="preserve"> 2 раздела III</w:t>
            </w:r>
            <w:r>
              <w:rPr>
                <w:rFonts w:cs="Times New Roman"/>
                <w:sz w:val="20"/>
                <w:szCs w:val="20"/>
              </w:rPr>
              <w:t xml:space="preserve"> изложен в редакции:</w:t>
            </w:r>
          </w:p>
          <w:p w:rsidR="009C38E9" w:rsidRPr="009C38E9" w:rsidRDefault="002437AD" w:rsidP="00541C0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2437AD">
              <w:rPr>
                <w:rFonts w:cs="Times New Roman"/>
                <w:sz w:val="20"/>
                <w:szCs w:val="20"/>
              </w:rPr>
              <w:t xml:space="preserve">2. Субсидия направляется на финансовое обеспечение экономически обоснованных расходов </w:t>
            </w:r>
            <w:proofErr w:type="spellStart"/>
            <w:r w:rsidRPr="002437AD">
              <w:rPr>
                <w:rFonts w:cs="Times New Roman"/>
                <w:sz w:val="20"/>
                <w:szCs w:val="20"/>
              </w:rPr>
              <w:t>ресурсоснабжающих</w:t>
            </w:r>
            <w:proofErr w:type="spellEnd"/>
            <w:r w:rsidRPr="002437AD">
              <w:rPr>
                <w:rFonts w:cs="Times New Roman"/>
                <w:sz w:val="20"/>
                <w:szCs w:val="20"/>
              </w:rPr>
              <w:t xml:space="preserve"> организаций, необходимых для предоставления коммунальных услуг потребителям на территории </w:t>
            </w:r>
            <w:r w:rsidRPr="002437AD">
              <w:rPr>
                <w:rFonts w:cs="Times New Roman"/>
                <w:sz w:val="20"/>
                <w:szCs w:val="20"/>
              </w:rPr>
              <w:lastRenderedPageBreak/>
              <w:t>муниципального образования городской округ Сургут Ханты-Мансийского автономного округа – Югры (без учета налога на добавленную стоимость, далее – НДС), начиная с 01 января 2026 года, при условии отсутствия установленных РСТ Югры льготных тарифов на</w:t>
            </w:r>
            <w:r>
              <w:rPr>
                <w:rFonts w:cs="Times New Roman"/>
                <w:sz w:val="20"/>
                <w:szCs w:val="20"/>
              </w:rPr>
              <w:t xml:space="preserve"> регулируемые виды деятельности»</w:t>
            </w:r>
          </w:p>
        </w:tc>
        <w:tc>
          <w:tcPr>
            <w:tcW w:w="1439" w:type="pct"/>
            <w:shd w:val="clear" w:color="auto" w:fill="auto"/>
          </w:tcPr>
          <w:p w:rsidR="009C38E9" w:rsidRPr="009C38E9" w:rsidRDefault="009C38E9" w:rsidP="0069224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627F37" w:rsidRDefault="00627F37" w:rsidP="00627F37">
      <w:pPr>
        <w:ind w:firstLine="567"/>
        <w:contextualSpacing/>
        <w:jc w:val="both"/>
        <w:rPr>
          <w:rFonts w:cs="Times New Roman"/>
          <w:szCs w:val="28"/>
        </w:rPr>
      </w:pPr>
    </w:p>
    <w:p w:rsidR="00054E41" w:rsidRPr="00054E41" w:rsidRDefault="00627F37" w:rsidP="00541C07">
      <w:pPr>
        <w:ind w:left="2552" w:hanging="1843"/>
        <w:rPr>
          <w:rFonts w:cs="Times New Roman"/>
          <w:szCs w:val="28"/>
        </w:rPr>
      </w:pPr>
      <w:r w:rsidRPr="00860F1D">
        <w:rPr>
          <w:rFonts w:cs="Times New Roman"/>
          <w:szCs w:val="28"/>
        </w:rPr>
        <w:t>Приложени</w:t>
      </w:r>
      <w:r w:rsidR="00691AFF">
        <w:rPr>
          <w:rFonts w:cs="Times New Roman"/>
          <w:szCs w:val="28"/>
        </w:rPr>
        <w:t>е</w:t>
      </w:r>
      <w:r w:rsidRPr="00860F1D">
        <w:rPr>
          <w:rFonts w:cs="Times New Roman"/>
          <w:szCs w:val="28"/>
        </w:rPr>
        <w:t xml:space="preserve">: </w:t>
      </w:r>
      <w:bookmarkEnd w:id="0"/>
      <w:bookmarkEnd w:id="1"/>
      <w:r w:rsidR="00054E41" w:rsidRPr="00054E41">
        <w:rPr>
          <w:rFonts w:cs="Times New Roman"/>
          <w:szCs w:val="28"/>
        </w:rPr>
        <w:t>1. Копии отзывов участн</w:t>
      </w:r>
      <w:r w:rsidR="00054E41">
        <w:rPr>
          <w:rFonts w:cs="Times New Roman"/>
          <w:szCs w:val="28"/>
        </w:rPr>
        <w:t xml:space="preserve">иков публичных консультаций </w:t>
      </w:r>
      <w:r w:rsidR="00054E41" w:rsidRPr="009500C4">
        <w:rPr>
          <w:rFonts w:cs="Times New Roman"/>
          <w:szCs w:val="28"/>
        </w:rPr>
        <w:t xml:space="preserve">на 6 л. </w:t>
      </w:r>
      <w:r w:rsidR="009500C4">
        <w:rPr>
          <w:rFonts w:cs="Times New Roman"/>
          <w:szCs w:val="28"/>
        </w:rPr>
        <w:br/>
      </w:r>
      <w:r w:rsidR="00054E41" w:rsidRPr="009500C4">
        <w:rPr>
          <w:rFonts w:cs="Times New Roman"/>
          <w:szCs w:val="28"/>
        </w:rPr>
        <w:t>в</w:t>
      </w:r>
      <w:r w:rsidR="00054E41" w:rsidRPr="00054E41">
        <w:rPr>
          <w:rFonts w:cs="Times New Roman"/>
          <w:szCs w:val="28"/>
        </w:rPr>
        <w:t xml:space="preserve"> 1 экз.</w:t>
      </w:r>
    </w:p>
    <w:p w:rsidR="00054E41" w:rsidRPr="00054E41" w:rsidRDefault="00054E41" w:rsidP="00054E41">
      <w:pPr>
        <w:ind w:left="2552" w:hanging="142"/>
        <w:jc w:val="both"/>
        <w:rPr>
          <w:rFonts w:cs="Times New Roman"/>
          <w:szCs w:val="28"/>
        </w:rPr>
      </w:pPr>
      <w:r w:rsidRPr="00054E41">
        <w:rPr>
          <w:rFonts w:cs="Times New Roman"/>
          <w:szCs w:val="28"/>
        </w:rPr>
        <w:t xml:space="preserve">2. Копия письма-уведомления, направленного в адрес участника </w:t>
      </w:r>
      <w:r w:rsidRPr="00A075C0">
        <w:rPr>
          <w:rFonts w:cs="Times New Roman"/>
          <w:szCs w:val="28"/>
        </w:rPr>
        <w:t xml:space="preserve">публичных консультаций на </w:t>
      </w:r>
      <w:r w:rsidR="00A075C0" w:rsidRPr="00A075C0">
        <w:rPr>
          <w:rFonts w:cs="Times New Roman"/>
          <w:szCs w:val="28"/>
        </w:rPr>
        <w:t>5</w:t>
      </w:r>
      <w:r w:rsidRPr="00A075C0">
        <w:rPr>
          <w:rFonts w:cs="Times New Roman"/>
          <w:szCs w:val="28"/>
        </w:rPr>
        <w:t xml:space="preserve"> л. в 1 экз.</w:t>
      </w:r>
    </w:p>
    <w:p w:rsidR="00054E41" w:rsidRP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714B4E" w:rsidRDefault="00714B4E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Default="00054E41" w:rsidP="00054E41">
      <w:pPr>
        <w:ind w:left="2552" w:hanging="1843"/>
        <w:jc w:val="both"/>
        <w:rPr>
          <w:rFonts w:cs="Times New Roman"/>
          <w:szCs w:val="28"/>
        </w:rPr>
      </w:pPr>
    </w:p>
    <w:p w:rsidR="00054E41" w:rsidRPr="00054E41" w:rsidRDefault="00054E41" w:rsidP="00054E41">
      <w:pPr>
        <w:ind w:left="2552" w:hanging="1843"/>
        <w:jc w:val="both"/>
        <w:rPr>
          <w:rFonts w:cs="Times New Roman"/>
          <w:sz w:val="20"/>
          <w:szCs w:val="20"/>
        </w:rPr>
      </w:pPr>
      <w:r w:rsidRPr="00054E41">
        <w:rPr>
          <w:rFonts w:cs="Times New Roman"/>
          <w:sz w:val="20"/>
          <w:szCs w:val="20"/>
        </w:rPr>
        <w:t>Исполнитель:</w:t>
      </w:r>
    </w:p>
    <w:p w:rsidR="00054E41" w:rsidRPr="00054E41" w:rsidRDefault="00054E41" w:rsidP="00054E41">
      <w:pPr>
        <w:ind w:left="2552" w:hanging="1843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Комоликова Евгения Александровна</w:t>
      </w:r>
      <w:r w:rsidRPr="00054E41">
        <w:rPr>
          <w:rFonts w:cs="Times New Roman"/>
          <w:sz w:val="20"/>
          <w:szCs w:val="20"/>
        </w:rPr>
        <w:t>,</w:t>
      </w:r>
    </w:p>
    <w:p w:rsidR="00054E41" w:rsidRPr="00054E41" w:rsidRDefault="00054E41" w:rsidP="00054E41">
      <w:pPr>
        <w:ind w:left="2552" w:hanging="1843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заместитель </w:t>
      </w:r>
      <w:r w:rsidRPr="00054E41">
        <w:rPr>
          <w:rFonts w:cs="Times New Roman"/>
          <w:sz w:val="20"/>
          <w:szCs w:val="20"/>
        </w:rPr>
        <w:t>начальник</w:t>
      </w:r>
      <w:r>
        <w:rPr>
          <w:rFonts w:cs="Times New Roman"/>
          <w:sz w:val="20"/>
          <w:szCs w:val="20"/>
        </w:rPr>
        <w:t>а</w:t>
      </w:r>
      <w:r w:rsidRPr="00054E41">
        <w:rPr>
          <w:rFonts w:cs="Times New Roman"/>
          <w:sz w:val="20"/>
          <w:szCs w:val="20"/>
        </w:rPr>
        <w:t xml:space="preserve"> отдела </w:t>
      </w:r>
    </w:p>
    <w:p w:rsidR="00054E41" w:rsidRPr="00054E41" w:rsidRDefault="00054E41" w:rsidP="00054E41">
      <w:pPr>
        <w:ind w:left="2552" w:hanging="1843"/>
        <w:jc w:val="both"/>
        <w:rPr>
          <w:rFonts w:cs="Times New Roman"/>
          <w:sz w:val="20"/>
          <w:szCs w:val="20"/>
        </w:rPr>
      </w:pPr>
      <w:r w:rsidRPr="00054E41">
        <w:rPr>
          <w:rFonts w:cs="Times New Roman"/>
          <w:sz w:val="20"/>
          <w:szCs w:val="20"/>
        </w:rPr>
        <w:t xml:space="preserve">финансово-экономического планирования, </w:t>
      </w:r>
    </w:p>
    <w:p w:rsidR="00054E41" w:rsidRDefault="00054E41" w:rsidP="00054E41">
      <w:pPr>
        <w:ind w:left="2552" w:hanging="1843"/>
        <w:jc w:val="both"/>
        <w:rPr>
          <w:rFonts w:cs="Times New Roman"/>
          <w:sz w:val="20"/>
          <w:szCs w:val="20"/>
        </w:rPr>
      </w:pPr>
      <w:r w:rsidRPr="00054E41">
        <w:rPr>
          <w:rFonts w:cs="Times New Roman"/>
          <w:sz w:val="20"/>
          <w:szCs w:val="20"/>
        </w:rPr>
        <w:t>департамент</w:t>
      </w:r>
      <w:r>
        <w:rPr>
          <w:rFonts w:cs="Times New Roman"/>
          <w:sz w:val="20"/>
          <w:szCs w:val="20"/>
        </w:rPr>
        <w:t xml:space="preserve"> городского хозяйства</w:t>
      </w:r>
    </w:p>
    <w:p w:rsidR="00054E41" w:rsidRPr="00054E41" w:rsidRDefault="00054E41" w:rsidP="00054E41">
      <w:pPr>
        <w:ind w:left="2552" w:hanging="1843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Администрации города</w:t>
      </w:r>
    </w:p>
    <w:p w:rsidR="00054E41" w:rsidRPr="00054E41" w:rsidRDefault="00054E41" w:rsidP="00054E41">
      <w:pPr>
        <w:ind w:left="2552" w:hanging="1843"/>
        <w:jc w:val="both"/>
        <w:rPr>
          <w:rFonts w:cs="Times New Roman"/>
          <w:sz w:val="20"/>
          <w:szCs w:val="20"/>
        </w:rPr>
      </w:pPr>
      <w:r w:rsidRPr="00054E41">
        <w:rPr>
          <w:rFonts w:cs="Times New Roman"/>
          <w:sz w:val="20"/>
          <w:szCs w:val="20"/>
        </w:rPr>
        <w:t>тел.: (3462)52-4</w:t>
      </w:r>
      <w:r>
        <w:rPr>
          <w:rFonts w:cs="Times New Roman"/>
          <w:sz w:val="20"/>
          <w:szCs w:val="20"/>
        </w:rPr>
        <w:t>4-08</w:t>
      </w:r>
    </w:p>
    <w:sectPr w:rsidR="00054E41" w:rsidRPr="00054E41" w:rsidSect="00E37DA5">
      <w:headerReference w:type="default" r:id="rId8"/>
      <w:pgSz w:w="11906" w:h="16838" w:code="9"/>
      <w:pgMar w:top="1134" w:right="567" w:bottom="1134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B32" w:rsidRDefault="00D96B32" w:rsidP="00920526">
      <w:r>
        <w:separator/>
      </w:r>
    </w:p>
  </w:endnote>
  <w:endnote w:type="continuationSeparator" w:id="0">
    <w:p w:rsidR="00D96B32" w:rsidRDefault="00D96B32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B32" w:rsidRDefault="00D96B32" w:rsidP="00920526">
      <w:r>
        <w:separator/>
      </w:r>
    </w:p>
  </w:footnote>
  <w:footnote w:type="continuationSeparator" w:id="0">
    <w:p w:rsidR="00D96B32" w:rsidRDefault="00D96B32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69137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37DA5" w:rsidRPr="00E37DA5" w:rsidRDefault="00E37DA5">
        <w:pPr>
          <w:pStyle w:val="afff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37DA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37DA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37DA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41C0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37DA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37DA5" w:rsidRDefault="00E37DA5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E1603"/>
    <w:multiLevelType w:val="hybridMultilevel"/>
    <w:tmpl w:val="5756E7FE"/>
    <w:lvl w:ilvl="0" w:tplc="2B6639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A4B"/>
    <w:multiLevelType w:val="hybridMultilevel"/>
    <w:tmpl w:val="62106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36FEA"/>
    <w:multiLevelType w:val="hybridMultilevel"/>
    <w:tmpl w:val="642660C6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D0CE4"/>
    <w:multiLevelType w:val="hybridMultilevel"/>
    <w:tmpl w:val="053ADFD4"/>
    <w:lvl w:ilvl="0" w:tplc="2B6639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DB07CA"/>
    <w:multiLevelType w:val="hybridMultilevel"/>
    <w:tmpl w:val="4950E950"/>
    <w:lvl w:ilvl="0" w:tplc="2E06E80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3"/>
  </w:num>
  <w:num w:numId="3">
    <w:abstractNumId w:val="22"/>
  </w:num>
  <w:num w:numId="4">
    <w:abstractNumId w:val="15"/>
  </w:num>
  <w:num w:numId="5">
    <w:abstractNumId w:val="12"/>
  </w:num>
  <w:num w:numId="6">
    <w:abstractNumId w:val="19"/>
  </w:num>
  <w:num w:numId="7">
    <w:abstractNumId w:val="1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7"/>
  </w:num>
  <w:num w:numId="11">
    <w:abstractNumId w:val="21"/>
  </w:num>
  <w:num w:numId="12">
    <w:abstractNumId w:val="20"/>
  </w:num>
  <w:num w:numId="13">
    <w:abstractNumId w:val="11"/>
  </w:num>
  <w:num w:numId="14">
    <w:abstractNumId w:val="6"/>
  </w:num>
  <w:num w:numId="15">
    <w:abstractNumId w:val="24"/>
  </w:num>
  <w:num w:numId="16">
    <w:abstractNumId w:val="10"/>
  </w:num>
  <w:num w:numId="17">
    <w:abstractNumId w:val="9"/>
  </w:num>
  <w:num w:numId="18">
    <w:abstractNumId w:val="18"/>
  </w:num>
  <w:num w:numId="19">
    <w:abstractNumId w:val="2"/>
  </w:num>
  <w:num w:numId="20">
    <w:abstractNumId w:val="14"/>
  </w:num>
  <w:num w:numId="21">
    <w:abstractNumId w:val="3"/>
  </w:num>
  <w:num w:numId="22">
    <w:abstractNumId w:val="8"/>
  </w:num>
  <w:num w:numId="23">
    <w:abstractNumId w:val="5"/>
  </w:num>
  <w:num w:numId="24">
    <w:abstractNumId w:val="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11DF1"/>
    <w:rsid w:val="00030318"/>
    <w:rsid w:val="00032B5B"/>
    <w:rsid w:val="00033A2F"/>
    <w:rsid w:val="00054E41"/>
    <w:rsid w:val="00074A0C"/>
    <w:rsid w:val="0008452B"/>
    <w:rsid w:val="000A182C"/>
    <w:rsid w:val="000B2843"/>
    <w:rsid w:val="000D2CD9"/>
    <w:rsid w:val="000D512F"/>
    <w:rsid w:val="000D72D2"/>
    <w:rsid w:val="000E46C1"/>
    <w:rsid w:val="000F18EF"/>
    <w:rsid w:val="000F44B4"/>
    <w:rsid w:val="000F624A"/>
    <w:rsid w:val="001047E0"/>
    <w:rsid w:val="00111E27"/>
    <w:rsid w:val="00137DB0"/>
    <w:rsid w:val="00140669"/>
    <w:rsid w:val="00162290"/>
    <w:rsid w:val="001708B9"/>
    <w:rsid w:val="001757F3"/>
    <w:rsid w:val="00186820"/>
    <w:rsid w:val="001B25DB"/>
    <w:rsid w:val="001B5CAB"/>
    <w:rsid w:val="001D3BC5"/>
    <w:rsid w:val="0020654D"/>
    <w:rsid w:val="00207D81"/>
    <w:rsid w:val="00227DA1"/>
    <w:rsid w:val="00234A15"/>
    <w:rsid w:val="002437AD"/>
    <w:rsid w:val="002444C6"/>
    <w:rsid w:val="00244AA7"/>
    <w:rsid w:val="0024527B"/>
    <w:rsid w:val="00250BCF"/>
    <w:rsid w:val="0028673A"/>
    <w:rsid w:val="0029722E"/>
    <w:rsid w:val="002A1D6C"/>
    <w:rsid w:val="002F205F"/>
    <w:rsid w:val="0032331A"/>
    <w:rsid w:val="00331727"/>
    <w:rsid w:val="00337E21"/>
    <w:rsid w:val="00357B7D"/>
    <w:rsid w:val="00391B9F"/>
    <w:rsid w:val="00394E47"/>
    <w:rsid w:val="00397000"/>
    <w:rsid w:val="003B0924"/>
    <w:rsid w:val="003C1DD7"/>
    <w:rsid w:val="003F14E7"/>
    <w:rsid w:val="00401A91"/>
    <w:rsid w:val="0041196E"/>
    <w:rsid w:val="00427F8C"/>
    <w:rsid w:val="00432248"/>
    <w:rsid w:val="004379F6"/>
    <w:rsid w:val="00466E04"/>
    <w:rsid w:val="00476624"/>
    <w:rsid w:val="00492280"/>
    <w:rsid w:val="004B7027"/>
    <w:rsid w:val="004C722A"/>
    <w:rsid w:val="004E5837"/>
    <w:rsid w:val="00512095"/>
    <w:rsid w:val="00541C07"/>
    <w:rsid w:val="00563356"/>
    <w:rsid w:val="0057612E"/>
    <w:rsid w:val="005A27B3"/>
    <w:rsid w:val="005B41CD"/>
    <w:rsid w:val="005E04D7"/>
    <w:rsid w:val="005E70D4"/>
    <w:rsid w:val="00603478"/>
    <w:rsid w:val="006168B3"/>
    <w:rsid w:val="006234C6"/>
    <w:rsid w:val="00627F37"/>
    <w:rsid w:val="00637F5E"/>
    <w:rsid w:val="006650EF"/>
    <w:rsid w:val="0066796B"/>
    <w:rsid w:val="0067045B"/>
    <w:rsid w:val="00681C00"/>
    <w:rsid w:val="00684BDF"/>
    <w:rsid w:val="00690973"/>
    <w:rsid w:val="00691AFF"/>
    <w:rsid w:val="0069224D"/>
    <w:rsid w:val="006B13C1"/>
    <w:rsid w:val="006B326B"/>
    <w:rsid w:val="006C4397"/>
    <w:rsid w:val="00703797"/>
    <w:rsid w:val="00713CC3"/>
    <w:rsid w:val="00714B4E"/>
    <w:rsid w:val="00716E93"/>
    <w:rsid w:val="007309B4"/>
    <w:rsid w:val="007A0FCB"/>
    <w:rsid w:val="007A6061"/>
    <w:rsid w:val="007B1E59"/>
    <w:rsid w:val="007C59EF"/>
    <w:rsid w:val="008052F1"/>
    <w:rsid w:val="00816DE4"/>
    <w:rsid w:val="008206E0"/>
    <w:rsid w:val="00844285"/>
    <w:rsid w:val="00845533"/>
    <w:rsid w:val="0085007B"/>
    <w:rsid w:val="00850D97"/>
    <w:rsid w:val="008566DE"/>
    <w:rsid w:val="00860F1D"/>
    <w:rsid w:val="00863A60"/>
    <w:rsid w:val="008809C0"/>
    <w:rsid w:val="00887752"/>
    <w:rsid w:val="0089361D"/>
    <w:rsid w:val="008A331B"/>
    <w:rsid w:val="008A52A2"/>
    <w:rsid w:val="008B1CE0"/>
    <w:rsid w:val="008B698B"/>
    <w:rsid w:val="008C1DD6"/>
    <w:rsid w:val="008D716C"/>
    <w:rsid w:val="008E464F"/>
    <w:rsid w:val="008E79F3"/>
    <w:rsid w:val="009140F7"/>
    <w:rsid w:val="00920526"/>
    <w:rsid w:val="00943C0E"/>
    <w:rsid w:val="009500C4"/>
    <w:rsid w:val="009511BD"/>
    <w:rsid w:val="00952739"/>
    <w:rsid w:val="009703E0"/>
    <w:rsid w:val="00993752"/>
    <w:rsid w:val="009A6784"/>
    <w:rsid w:val="009A73A6"/>
    <w:rsid w:val="009C38E9"/>
    <w:rsid w:val="009D7DAB"/>
    <w:rsid w:val="009F133B"/>
    <w:rsid w:val="00A075C0"/>
    <w:rsid w:val="00A07FC3"/>
    <w:rsid w:val="00A2788A"/>
    <w:rsid w:val="00A37C70"/>
    <w:rsid w:val="00A75D2D"/>
    <w:rsid w:val="00A9160C"/>
    <w:rsid w:val="00A93D36"/>
    <w:rsid w:val="00AA510B"/>
    <w:rsid w:val="00AA5241"/>
    <w:rsid w:val="00AB10C9"/>
    <w:rsid w:val="00AB3FE2"/>
    <w:rsid w:val="00AB7D1C"/>
    <w:rsid w:val="00AD2596"/>
    <w:rsid w:val="00AD2F2B"/>
    <w:rsid w:val="00AE0A81"/>
    <w:rsid w:val="00AE59E5"/>
    <w:rsid w:val="00B14BBB"/>
    <w:rsid w:val="00B20E83"/>
    <w:rsid w:val="00B33468"/>
    <w:rsid w:val="00B34FD0"/>
    <w:rsid w:val="00B42DAD"/>
    <w:rsid w:val="00B65C0D"/>
    <w:rsid w:val="00B836E8"/>
    <w:rsid w:val="00B9622F"/>
    <w:rsid w:val="00B96B73"/>
    <w:rsid w:val="00B97151"/>
    <w:rsid w:val="00BB03D0"/>
    <w:rsid w:val="00BB7A87"/>
    <w:rsid w:val="00BC7501"/>
    <w:rsid w:val="00BE5FC5"/>
    <w:rsid w:val="00BF48BA"/>
    <w:rsid w:val="00C01CF0"/>
    <w:rsid w:val="00C16998"/>
    <w:rsid w:val="00C31EFC"/>
    <w:rsid w:val="00C406D5"/>
    <w:rsid w:val="00C55CB9"/>
    <w:rsid w:val="00C76441"/>
    <w:rsid w:val="00C76802"/>
    <w:rsid w:val="00C83B4F"/>
    <w:rsid w:val="00C85E61"/>
    <w:rsid w:val="00C948D8"/>
    <w:rsid w:val="00C96A55"/>
    <w:rsid w:val="00CA0B4E"/>
    <w:rsid w:val="00CA5A3E"/>
    <w:rsid w:val="00CD427B"/>
    <w:rsid w:val="00CD6F47"/>
    <w:rsid w:val="00CE30B2"/>
    <w:rsid w:val="00CE6834"/>
    <w:rsid w:val="00CF493C"/>
    <w:rsid w:val="00CF6D8E"/>
    <w:rsid w:val="00D1770F"/>
    <w:rsid w:val="00D25B28"/>
    <w:rsid w:val="00D262C1"/>
    <w:rsid w:val="00D32251"/>
    <w:rsid w:val="00D37718"/>
    <w:rsid w:val="00D44628"/>
    <w:rsid w:val="00D87F32"/>
    <w:rsid w:val="00D96B32"/>
    <w:rsid w:val="00DB5875"/>
    <w:rsid w:val="00DD5D39"/>
    <w:rsid w:val="00DE1384"/>
    <w:rsid w:val="00DE5888"/>
    <w:rsid w:val="00DE76DD"/>
    <w:rsid w:val="00DF1D8A"/>
    <w:rsid w:val="00E01531"/>
    <w:rsid w:val="00E37DA5"/>
    <w:rsid w:val="00E67107"/>
    <w:rsid w:val="00E740EF"/>
    <w:rsid w:val="00E803EB"/>
    <w:rsid w:val="00E82CD5"/>
    <w:rsid w:val="00E95565"/>
    <w:rsid w:val="00EA0146"/>
    <w:rsid w:val="00EA10B3"/>
    <w:rsid w:val="00EB40FE"/>
    <w:rsid w:val="00EC1A29"/>
    <w:rsid w:val="00EC3B2B"/>
    <w:rsid w:val="00EC7254"/>
    <w:rsid w:val="00F0204D"/>
    <w:rsid w:val="00F048D3"/>
    <w:rsid w:val="00F42506"/>
    <w:rsid w:val="00F71633"/>
    <w:rsid w:val="00F74AA1"/>
    <w:rsid w:val="00F85855"/>
    <w:rsid w:val="00F86AFD"/>
    <w:rsid w:val="00F963D0"/>
    <w:rsid w:val="00FB171F"/>
    <w:rsid w:val="00FE1B94"/>
    <w:rsid w:val="00FF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E3BBE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31</cp:revision>
  <cp:lastPrinted>2024-04-10T06:32:00Z</cp:lastPrinted>
  <dcterms:created xsi:type="dcterms:W3CDTF">2026-01-28T04:46:00Z</dcterms:created>
  <dcterms:modified xsi:type="dcterms:W3CDTF">2026-06-08T06:27:00Z</dcterms:modified>
</cp:coreProperties>
</file>